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D043D" w14:textId="77777777" w:rsidR="00936E9D" w:rsidRPr="00936E9D" w:rsidRDefault="00936E9D" w:rsidP="00936E9D">
      <w:pPr>
        <w:rPr>
          <w:bCs/>
          <w:u w:val="single"/>
        </w:rPr>
      </w:pPr>
      <w:r>
        <w:rPr>
          <w:bCs/>
        </w:rPr>
        <w:t>Name</w:t>
      </w:r>
      <w:r>
        <w:rPr>
          <w:bCs/>
          <w:u w:val="single"/>
        </w:rPr>
        <w:tab/>
      </w:r>
      <w:r>
        <w:rPr>
          <w:bCs/>
          <w:u w:val="single"/>
        </w:rPr>
        <w:tab/>
      </w:r>
      <w:r>
        <w:rPr>
          <w:bCs/>
          <w:u w:val="single"/>
        </w:rPr>
        <w:tab/>
      </w:r>
      <w:r>
        <w:rPr>
          <w:bCs/>
          <w:u w:val="single"/>
        </w:rPr>
        <w:tab/>
      </w:r>
      <w:r>
        <w:rPr>
          <w:bCs/>
          <w:u w:val="single"/>
        </w:rPr>
        <w:tab/>
      </w:r>
      <w:r>
        <w:rPr>
          <w:bCs/>
          <w:u w:val="single"/>
        </w:rPr>
        <w:tab/>
      </w:r>
      <w:r>
        <w:rPr>
          <w:bCs/>
          <w:u w:val="single"/>
        </w:rPr>
        <w:tab/>
      </w:r>
      <w:r>
        <w:rPr>
          <w:bCs/>
        </w:rPr>
        <w:t xml:space="preserve"> Date</w:t>
      </w:r>
      <w:r>
        <w:rPr>
          <w:bCs/>
          <w:u w:val="single"/>
        </w:rPr>
        <w:tab/>
      </w:r>
      <w:r>
        <w:rPr>
          <w:bCs/>
          <w:u w:val="single"/>
        </w:rPr>
        <w:tab/>
      </w:r>
      <w:r>
        <w:rPr>
          <w:bCs/>
          <w:u w:val="single"/>
        </w:rPr>
        <w:tab/>
      </w:r>
      <w:r>
        <w:rPr>
          <w:bCs/>
          <w:u w:val="single"/>
        </w:rPr>
        <w:tab/>
      </w:r>
    </w:p>
    <w:p w14:paraId="12F85DFF" w14:textId="77777777" w:rsidR="00936E9D" w:rsidRDefault="00936E9D" w:rsidP="00936E9D">
      <w:pPr>
        <w:jc w:val="center"/>
        <w:rPr>
          <w:b/>
          <w:bCs/>
          <w:sz w:val="36"/>
          <w:szCs w:val="36"/>
          <w:u w:val="single"/>
        </w:rPr>
      </w:pPr>
    </w:p>
    <w:p w14:paraId="5D3ABE33" w14:textId="77777777" w:rsidR="00936E9D" w:rsidRPr="008B7F5D" w:rsidRDefault="00936E9D" w:rsidP="00936E9D">
      <w:pPr>
        <w:jc w:val="center"/>
        <w:rPr>
          <w:b/>
          <w:sz w:val="36"/>
          <w:szCs w:val="36"/>
          <w:u w:val="single"/>
        </w:rPr>
      </w:pPr>
      <w:r w:rsidRPr="008B7F5D">
        <w:rPr>
          <w:b/>
          <w:bCs/>
          <w:sz w:val="36"/>
          <w:szCs w:val="36"/>
          <w:u w:val="single"/>
        </w:rPr>
        <w:t>ΔG = ΔH - T ΔS</w:t>
      </w:r>
    </w:p>
    <w:p w14:paraId="319F9E11" w14:textId="77777777" w:rsidR="00936E9D" w:rsidRDefault="00936E9D" w:rsidP="00936E9D"/>
    <w:p w14:paraId="537FCF76" w14:textId="77777777" w:rsidR="00936E9D" w:rsidRDefault="00936E9D" w:rsidP="00936E9D">
      <w:r>
        <w:t>What is Entropy?  = a measurement of ______________________________</w:t>
      </w:r>
    </w:p>
    <w:p w14:paraId="6946C12C" w14:textId="77777777" w:rsidR="00936E9D" w:rsidRDefault="00936E9D" w:rsidP="00936E9D"/>
    <w:p w14:paraId="5A6DB6FC" w14:textId="77777777" w:rsidR="00936E9D" w:rsidRDefault="00936E9D" w:rsidP="00936E9D">
      <w:r>
        <w:t xml:space="preserve">When </w:t>
      </w:r>
      <w:r>
        <w:rPr>
          <w:b/>
          <w:bCs/>
        </w:rPr>
        <w:t>Δ</w:t>
      </w:r>
      <w:r>
        <w:t>S is positive this means there is  __________________________</w:t>
      </w:r>
    </w:p>
    <w:p w14:paraId="3E11C102" w14:textId="77777777" w:rsidR="00936E9D" w:rsidRDefault="00936E9D" w:rsidP="00936E9D"/>
    <w:p w14:paraId="4A262CF0" w14:textId="77777777" w:rsidR="00936E9D" w:rsidRDefault="00936E9D" w:rsidP="00936E9D">
      <w:r>
        <w:t xml:space="preserve">When </w:t>
      </w:r>
      <w:r>
        <w:rPr>
          <w:b/>
          <w:bCs/>
        </w:rPr>
        <w:t>Δ</w:t>
      </w:r>
      <w:r>
        <w:t>S is negative this means there is  __________________________</w:t>
      </w:r>
    </w:p>
    <w:p w14:paraId="3596CA68" w14:textId="77777777" w:rsidR="00936E9D" w:rsidRDefault="00936E9D" w:rsidP="00936E9D"/>
    <w:p w14:paraId="74DFBBBD" w14:textId="77777777" w:rsidR="00936E9D" w:rsidRDefault="00936E9D" w:rsidP="00936E9D"/>
    <w:p w14:paraId="46323832" w14:textId="77777777" w:rsidR="00936E9D" w:rsidRDefault="00936E9D" w:rsidP="00936E9D">
      <w:r>
        <w:t xml:space="preserve">What is </w:t>
      </w:r>
      <w:r>
        <w:rPr>
          <w:b/>
          <w:bCs/>
        </w:rPr>
        <w:t>Δ</w:t>
      </w:r>
      <w:r>
        <w:t>H? = a measurement of __________________________</w:t>
      </w:r>
    </w:p>
    <w:p w14:paraId="0FA2BDCB" w14:textId="77777777" w:rsidR="00936E9D" w:rsidRDefault="00936E9D" w:rsidP="00936E9D"/>
    <w:p w14:paraId="7157D03D" w14:textId="77777777" w:rsidR="00936E9D" w:rsidRDefault="00936E9D" w:rsidP="00936E9D">
      <w:pPr>
        <w:rPr>
          <w:bCs/>
        </w:rPr>
      </w:pPr>
      <w:r>
        <w:t xml:space="preserve">When </w:t>
      </w:r>
      <w:r>
        <w:rPr>
          <w:b/>
          <w:bCs/>
        </w:rPr>
        <w:t>Δ</w:t>
      </w:r>
      <w:r>
        <w:rPr>
          <w:bCs/>
        </w:rPr>
        <w:t>H is positive this means the reaction is __________________________</w:t>
      </w:r>
    </w:p>
    <w:p w14:paraId="50DC968A" w14:textId="77777777" w:rsidR="00936E9D" w:rsidRDefault="00936E9D" w:rsidP="00936E9D">
      <w:pPr>
        <w:rPr>
          <w:bCs/>
        </w:rPr>
      </w:pPr>
    </w:p>
    <w:p w14:paraId="39881901" w14:textId="77777777" w:rsidR="00936E9D" w:rsidRPr="00760045" w:rsidRDefault="00936E9D" w:rsidP="00936E9D">
      <w:r>
        <w:t xml:space="preserve">When </w:t>
      </w:r>
      <w:r>
        <w:rPr>
          <w:b/>
          <w:bCs/>
        </w:rPr>
        <w:t>Δ</w:t>
      </w:r>
      <w:r>
        <w:rPr>
          <w:bCs/>
        </w:rPr>
        <w:t>H is negative this means the reaction is __________________________</w:t>
      </w:r>
    </w:p>
    <w:p w14:paraId="35341248" w14:textId="77777777" w:rsidR="00936E9D" w:rsidRDefault="00936E9D" w:rsidP="00936E9D"/>
    <w:p w14:paraId="29AE229C" w14:textId="77777777" w:rsidR="00936E9D" w:rsidRDefault="00936E9D" w:rsidP="00936E9D"/>
    <w:p w14:paraId="187274F8" w14:textId="77777777" w:rsidR="00936E9D" w:rsidRPr="00760045" w:rsidRDefault="00936E9D" w:rsidP="00936E9D">
      <w:r>
        <w:t>What is Gibbs Free energy? = a measurement of ___________________________</w:t>
      </w:r>
    </w:p>
    <w:p w14:paraId="79FE0DB4" w14:textId="77777777" w:rsidR="00936E9D" w:rsidRDefault="00936E9D" w:rsidP="00936E9D"/>
    <w:p w14:paraId="2260BAC3" w14:textId="77777777" w:rsidR="00936E9D" w:rsidRDefault="00936E9D" w:rsidP="00936E9D">
      <w:pPr>
        <w:rPr>
          <w:bCs/>
        </w:rPr>
      </w:pPr>
      <w:r>
        <w:t xml:space="preserve">When </w:t>
      </w:r>
      <w:r>
        <w:rPr>
          <w:b/>
          <w:bCs/>
        </w:rPr>
        <w:t>Δ</w:t>
      </w:r>
      <w:r>
        <w:rPr>
          <w:bCs/>
        </w:rPr>
        <w:t>G is positive this means the reaction will happen  _________________________</w:t>
      </w:r>
    </w:p>
    <w:p w14:paraId="73E994CB" w14:textId="77777777" w:rsidR="00936E9D" w:rsidRDefault="00936E9D" w:rsidP="00936E9D"/>
    <w:p w14:paraId="62FE144C" w14:textId="77777777" w:rsidR="00936E9D" w:rsidRPr="00760045" w:rsidRDefault="00936E9D" w:rsidP="00936E9D">
      <w:r>
        <w:t xml:space="preserve">When </w:t>
      </w:r>
      <w:r>
        <w:rPr>
          <w:b/>
          <w:bCs/>
        </w:rPr>
        <w:t>Δ</w:t>
      </w:r>
      <w:r>
        <w:rPr>
          <w:bCs/>
        </w:rPr>
        <w:t>G is negative this means the reaction will happen  _________________________</w:t>
      </w:r>
    </w:p>
    <w:p w14:paraId="485D9ED2" w14:textId="77777777" w:rsidR="00936E9D" w:rsidRDefault="00936E9D" w:rsidP="00936E9D"/>
    <w:p w14:paraId="4AA2B7C1" w14:textId="77777777" w:rsidR="00936E9D" w:rsidRDefault="00936E9D" w:rsidP="00936E9D"/>
    <w:p w14:paraId="5F703C4E" w14:textId="77777777" w:rsidR="00936E9D" w:rsidRDefault="00936E9D" w:rsidP="00936E9D">
      <w:r>
        <w:t xml:space="preserve">Calculate the </w:t>
      </w:r>
      <w:r>
        <w:sym w:font="Symbol" w:char="F044"/>
      </w:r>
      <w:r>
        <w:t>G and answer the questions that follow.</w:t>
      </w:r>
    </w:p>
    <w:p w14:paraId="6FC66A54" w14:textId="77777777" w:rsidR="00936E9D" w:rsidRPr="00760045" w:rsidRDefault="00936E9D" w:rsidP="00936E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2214"/>
        <w:gridCol w:w="2214"/>
        <w:gridCol w:w="2214"/>
      </w:tblGrid>
      <w:tr w:rsidR="00936E9D" w14:paraId="159966B4" w14:textId="77777777" w:rsidTr="00BD55A6">
        <w:tc>
          <w:tcPr>
            <w:tcW w:w="2214" w:type="dxa"/>
          </w:tcPr>
          <w:p w14:paraId="29EA0B3C" w14:textId="77777777" w:rsidR="00936E9D" w:rsidRDefault="00936E9D" w:rsidP="00BD55A6">
            <w:pPr>
              <w:jc w:val="center"/>
            </w:pPr>
            <w:r w:rsidRPr="005F06AE">
              <w:rPr>
                <w:bCs/>
                <w:sz w:val="36"/>
                <w:szCs w:val="36"/>
                <w:u w:val="single"/>
              </w:rPr>
              <w:t>ΔG (Joules)</w:t>
            </w:r>
          </w:p>
        </w:tc>
        <w:tc>
          <w:tcPr>
            <w:tcW w:w="2214" w:type="dxa"/>
          </w:tcPr>
          <w:p w14:paraId="12BDB3DF" w14:textId="77777777" w:rsidR="00936E9D" w:rsidRDefault="00936E9D" w:rsidP="00BD55A6">
            <w:pPr>
              <w:jc w:val="center"/>
            </w:pPr>
            <w:r w:rsidRPr="005F06AE">
              <w:rPr>
                <w:bCs/>
                <w:sz w:val="36"/>
                <w:szCs w:val="36"/>
                <w:u w:val="single"/>
              </w:rPr>
              <w:t>ΔH (Joules)</w:t>
            </w:r>
          </w:p>
        </w:tc>
        <w:tc>
          <w:tcPr>
            <w:tcW w:w="2214" w:type="dxa"/>
          </w:tcPr>
          <w:p w14:paraId="12AA38E6" w14:textId="77777777" w:rsidR="00936E9D" w:rsidRDefault="00936E9D" w:rsidP="00BD55A6">
            <w:pPr>
              <w:jc w:val="center"/>
            </w:pPr>
            <w:r w:rsidRPr="005F06AE">
              <w:rPr>
                <w:bCs/>
                <w:sz w:val="36"/>
                <w:szCs w:val="36"/>
                <w:u w:val="single"/>
              </w:rPr>
              <w:t>T (Kelvin)</w:t>
            </w:r>
          </w:p>
        </w:tc>
        <w:tc>
          <w:tcPr>
            <w:tcW w:w="2214" w:type="dxa"/>
          </w:tcPr>
          <w:p w14:paraId="27557C97" w14:textId="77777777" w:rsidR="00936E9D" w:rsidRPr="005F06AE" w:rsidRDefault="00936E9D" w:rsidP="00BD55A6">
            <w:pPr>
              <w:jc w:val="center"/>
              <w:rPr>
                <w:sz w:val="36"/>
                <w:szCs w:val="36"/>
                <w:u w:val="single"/>
              </w:rPr>
            </w:pPr>
            <w:r w:rsidRPr="005F06AE">
              <w:rPr>
                <w:bCs/>
                <w:sz w:val="36"/>
                <w:szCs w:val="36"/>
                <w:u w:val="single"/>
              </w:rPr>
              <w:t>ΔS (J/K)</w:t>
            </w:r>
          </w:p>
        </w:tc>
      </w:tr>
      <w:tr w:rsidR="00936E9D" w14:paraId="17D2C6BF" w14:textId="77777777" w:rsidTr="00BD55A6">
        <w:tc>
          <w:tcPr>
            <w:tcW w:w="2214" w:type="dxa"/>
          </w:tcPr>
          <w:p w14:paraId="3905C38F" w14:textId="77777777" w:rsidR="00936E9D" w:rsidRDefault="00936E9D" w:rsidP="00BD55A6">
            <w:pPr>
              <w:jc w:val="center"/>
            </w:pPr>
          </w:p>
        </w:tc>
        <w:tc>
          <w:tcPr>
            <w:tcW w:w="2214" w:type="dxa"/>
          </w:tcPr>
          <w:p w14:paraId="2D2C1952" w14:textId="77777777" w:rsidR="00936E9D" w:rsidRDefault="00936E9D" w:rsidP="00BD55A6">
            <w:pPr>
              <w:jc w:val="center"/>
            </w:pPr>
            <w:r>
              <w:t>1000</w:t>
            </w:r>
          </w:p>
        </w:tc>
        <w:tc>
          <w:tcPr>
            <w:tcW w:w="2214" w:type="dxa"/>
          </w:tcPr>
          <w:p w14:paraId="0FD42680" w14:textId="77777777" w:rsidR="00936E9D" w:rsidRDefault="00936E9D" w:rsidP="00BD55A6">
            <w:pPr>
              <w:jc w:val="center"/>
            </w:pPr>
            <w:r>
              <w:t>300</w:t>
            </w:r>
          </w:p>
        </w:tc>
        <w:tc>
          <w:tcPr>
            <w:tcW w:w="2214" w:type="dxa"/>
          </w:tcPr>
          <w:p w14:paraId="58D5A975" w14:textId="77777777" w:rsidR="00936E9D" w:rsidRDefault="00936E9D" w:rsidP="00BD55A6">
            <w:pPr>
              <w:jc w:val="center"/>
            </w:pPr>
            <w:r>
              <w:t>5</w:t>
            </w:r>
          </w:p>
        </w:tc>
      </w:tr>
      <w:tr w:rsidR="00936E9D" w14:paraId="48810A39" w14:textId="77777777" w:rsidTr="00BD55A6">
        <w:tc>
          <w:tcPr>
            <w:tcW w:w="2214" w:type="dxa"/>
          </w:tcPr>
          <w:p w14:paraId="0C1F4DAE" w14:textId="77777777" w:rsidR="00936E9D" w:rsidRDefault="00936E9D" w:rsidP="00BD55A6">
            <w:pPr>
              <w:jc w:val="center"/>
            </w:pPr>
          </w:p>
        </w:tc>
        <w:tc>
          <w:tcPr>
            <w:tcW w:w="2214" w:type="dxa"/>
          </w:tcPr>
          <w:p w14:paraId="27F3B9D8" w14:textId="77777777" w:rsidR="00936E9D" w:rsidRDefault="00936E9D" w:rsidP="00BD55A6">
            <w:pPr>
              <w:jc w:val="center"/>
            </w:pPr>
            <w:r>
              <w:t>1100</w:t>
            </w:r>
          </w:p>
        </w:tc>
        <w:tc>
          <w:tcPr>
            <w:tcW w:w="2214" w:type="dxa"/>
          </w:tcPr>
          <w:p w14:paraId="4C2D5EB2" w14:textId="77777777" w:rsidR="00936E9D" w:rsidRDefault="00936E9D" w:rsidP="00BD55A6">
            <w:pPr>
              <w:jc w:val="center"/>
            </w:pPr>
            <w:r>
              <w:t>300</w:t>
            </w:r>
          </w:p>
        </w:tc>
        <w:tc>
          <w:tcPr>
            <w:tcW w:w="2214" w:type="dxa"/>
          </w:tcPr>
          <w:p w14:paraId="0396BA98" w14:textId="77777777" w:rsidR="00936E9D" w:rsidRDefault="00936E9D" w:rsidP="00BD55A6">
            <w:pPr>
              <w:jc w:val="center"/>
            </w:pPr>
            <w:r>
              <w:t>5</w:t>
            </w:r>
          </w:p>
        </w:tc>
      </w:tr>
      <w:tr w:rsidR="00936E9D" w14:paraId="3FF4CE08" w14:textId="77777777" w:rsidTr="00BD55A6">
        <w:tc>
          <w:tcPr>
            <w:tcW w:w="2214" w:type="dxa"/>
          </w:tcPr>
          <w:p w14:paraId="1971FE9B" w14:textId="77777777" w:rsidR="00936E9D" w:rsidRDefault="00936E9D" w:rsidP="00BD55A6">
            <w:pPr>
              <w:jc w:val="center"/>
            </w:pPr>
          </w:p>
        </w:tc>
        <w:tc>
          <w:tcPr>
            <w:tcW w:w="2214" w:type="dxa"/>
          </w:tcPr>
          <w:p w14:paraId="4541483D" w14:textId="77777777" w:rsidR="00936E9D" w:rsidRDefault="00936E9D" w:rsidP="00BD55A6">
            <w:pPr>
              <w:jc w:val="center"/>
            </w:pPr>
            <w:r>
              <w:t>1200</w:t>
            </w:r>
          </w:p>
        </w:tc>
        <w:tc>
          <w:tcPr>
            <w:tcW w:w="2214" w:type="dxa"/>
          </w:tcPr>
          <w:p w14:paraId="747D3462" w14:textId="77777777" w:rsidR="00936E9D" w:rsidRDefault="00936E9D" w:rsidP="00BD55A6">
            <w:pPr>
              <w:jc w:val="center"/>
            </w:pPr>
            <w:r>
              <w:t>300</w:t>
            </w:r>
          </w:p>
        </w:tc>
        <w:tc>
          <w:tcPr>
            <w:tcW w:w="2214" w:type="dxa"/>
          </w:tcPr>
          <w:p w14:paraId="024F86D8" w14:textId="77777777" w:rsidR="00936E9D" w:rsidRDefault="00936E9D" w:rsidP="00BD55A6">
            <w:pPr>
              <w:jc w:val="center"/>
            </w:pPr>
            <w:r>
              <w:t>5</w:t>
            </w:r>
          </w:p>
        </w:tc>
      </w:tr>
      <w:tr w:rsidR="00936E9D" w14:paraId="5800B0B4" w14:textId="77777777" w:rsidTr="00BD55A6">
        <w:tc>
          <w:tcPr>
            <w:tcW w:w="2214" w:type="dxa"/>
          </w:tcPr>
          <w:p w14:paraId="2D90E047" w14:textId="77777777" w:rsidR="00936E9D" w:rsidRDefault="00936E9D" w:rsidP="00BD55A6">
            <w:pPr>
              <w:jc w:val="center"/>
            </w:pPr>
          </w:p>
        </w:tc>
        <w:tc>
          <w:tcPr>
            <w:tcW w:w="2214" w:type="dxa"/>
          </w:tcPr>
          <w:p w14:paraId="29F8C655" w14:textId="77777777" w:rsidR="00936E9D" w:rsidRDefault="00936E9D" w:rsidP="00BD55A6">
            <w:pPr>
              <w:jc w:val="center"/>
            </w:pPr>
            <w:r>
              <w:t>1300</w:t>
            </w:r>
          </w:p>
        </w:tc>
        <w:tc>
          <w:tcPr>
            <w:tcW w:w="2214" w:type="dxa"/>
          </w:tcPr>
          <w:p w14:paraId="47DD69BE" w14:textId="77777777" w:rsidR="00936E9D" w:rsidRDefault="00936E9D" w:rsidP="00BD55A6">
            <w:pPr>
              <w:jc w:val="center"/>
            </w:pPr>
            <w:r>
              <w:t>300</w:t>
            </w:r>
          </w:p>
        </w:tc>
        <w:tc>
          <w:tcPr>
            <w:tcW w:w="2214" w:type="dxa"/>
          </w:tcPr>
          <w:p w14:paraId="142E8713" w14:textId="77777777" w:rsidR="00936E9D" w:rsidRDefault="00936E9D" w:rsidP="00BD55A6">
            <w:pPr>
              <w:jc w:val="center"/>
            </w:pPr>
            <w:r>
              <w:t>5</w:t>
            </w:r>
          </w:p>
        </w:tc>
      </w:tr>
      <w:tr w:rsidR="00936E9D" w14:paraId="6105AC2E" w14:textId="77777777" w:rsidTr="00BD55A6">
        <w:tc>
          <w:tcPr>
            <w:tcW w:w="2214" w:type="dxa"/>
          </w:tcPr>
          <w:p w14:paraId="2D87CA33" w14:textId="77777777" w:rsidR="00936E9D" w:rsidRDefault="00936E9D" w:rsidP="00BD55A6">
            <w:pPr>
              <w:jc w:val="center"/>
            </w:pPr>
          </w:p>
        </w:tc>
        <w:tc>
          <w:tcPr>
            <w:tcW w:w="2214" w:type="dxa"/>
          </w:tcPr>
          <w:p w14:paraId="4D64D414" w14:textId="77777777" w:rsidR="00936E9D" w:rsidRDefault="00936E9D" w:rsidP="00BD55A6">
            <w:pPr>
              <w:jc w:val="center"/>
            </w:pPr>
            <w:r>
              <w:t>1400</w:t>
            </w:r>
          </w:p>
        </w:tc>
        <w:tc>
          <w:tcPr>
            <w:tcW w:w="2214" w:type="dxa"/>
          </w:tcPr>
          <w:p w14:paraId="3028DD08" w14:textId="77777777" w:rsidR="00936E9D" w:rsidRDefault="00936E9D" w:rsidP="00BD55A6">
            <w:pPr>
              <w:jc w:val="center"/>
            </w:pPr>
            <w:r>
              <w:t>300</w:t>
            </w:r>
          </w:p>
        </w:tc>
        <w:tc>
          <w:tcPr>
            <w:tcW w:w="2214" w:type="dxa"/>
          </w:tcPr>
          <w:p w14:paraId="2AB4469D" w14:textId="77777777" w:rsidR="00936E9D" w:rsidRDefault="00936E9D" w:rsidP="00BD55A6">
            <w:pPr>
              <w:jc w:val="center"/>
            </w:pPr>
            <w:r>
              <w:t>5</w:t>
            </w:r>
          </w:p>
        </w:tc>
      </w:tr>
      <w:tr w:rsidR="00936E9D" w14:paraId="7EF5F8B2" w14:textId="77777777" w:rsidTr="00BD55A6">
        <w:tc>
          <w:tcPr>
            <w:tcW w:w="2214" w:type="dxa"/>
          </w:tcPr>
          <w:p w14:paraId="31AB54ED" w14:textId="77777777" w:rsidR="00936E9D" w:rsidRDefault="00936E9D" w:rsidP="00BD55A6">
            <w:pPr>
              <w:jc w:val="center"/>
            </w:pPr>
          </w:p>
        </w:tc>
        <w:tc>
          <w:tcPr>
            <w:tcW w:w="2214" w:type="dxa"/>
          </w:tcPr>
          <w:p w14:paraId="14E5D760" w14:textId="77777777" w:rsidR="00936E9D" w:rsidRDefault="00936E9D" w:rsidP="00BD55A6">
            <w:pPr>
              <w:jc w:val="center"/>
            </w:pPr>
            <w:r>
              <w:t>1500</w:t>
            </w:r>
          </w:p>
        </w:tc>
        <w:tc>
          <w:tcPr>
            <w:tcW w:w="2214" w:type="dxa"/>
          </w:tcPr>
          <w:p w14:paraId="50843818" w14:textId="77777777" w:rsidR="00936E9D" w:rsidRDefault="00936E9D" w:rsidP="00BD55A6">
            <w:pPr>
              <w:jc w:val="center"/>
            </w:pPr>
            <w:r>
              <w:t>300</w:t>
            </w:r>
          </w:p>
        </w:tc>
        <w:tc>
          <w:tcPr>
            <w:tcW w:w="2214" w:type="dxa"/>
          </w:tcPr>
          <w:p w14:paraId="7B68CFB9" w14:textId="77777777" w:rsidR="00936E9D" w:rsidRDefault="00936E9D" w:rsidP="00BD55A6">
            <w:pPr>
              <w:jc w:val="center"/>
            </w:pPr>
            <w:r>
              <w:t>5</w:t>
            </w:r>
          </w:p>
        </w:tc>
      </w:tr>
      <w:tr w:rsidR="00936E9D" w14:paraId="4472F271" w14:textId="77777777" w:rsidTr="00BD55A6">
        <w:tc>
          <w:tcPr>
            <w:tcW w:w="2214" w:type="dxa"/>
          </w:tcPr>
          <w:p w14:paraId="3D52B4AF" w14:textId="77777777" w:rsidR="00936E9D" w:rsidRDefault="00936E9D" w:rsidP="00BD55A6">
            <w:pPr>
              <w:jc w:val="center"/>
            </w:pPr>
          </w:p>
        </w:tc>
        <w:tc>
          <w:tcPr>
            <w:tcW w:w="2214" w:type="dxa"/>
          </w:tcPr>
          <w:p w14:paraId="28EA6655" w14:textId="77777777" w:rsidR="00936E9D" w:rsidRDefault="00936E9D" w:rsidP="00BD55A6">
            <w:pPr>
              <w:jc w:val="center"/>
            </w:pPr>
            <w:r>
              <w:t>1600</w:t>
            </w:r>
          </w:p>
        </w:tc>
        <w:tc>
          <w:tcPr>
            <w:tcW w:w="2214" w:type="dxa"/>
          </w:tcPr>
          <w:p w14:paraId="43648CAB" w14:textId="77777777" w:rsidR="00936E9D" w:rsidRDefault="00936E9D" w:rsidP="00BD55A6">
            <w:pPr>
              <w:jc w:val="center"/>
            </w:pPr>
            <w:r>
              <w:t>300</w:t>
            </w:r>
          </w:p>
        </w:tc>
        <w:tc>
          <w:tcPr>
            <w:tcW w:w="2214" w:type="dxa"/>
          </w:tcPr>
          <w:p w14:paraId="03754209" w14:textId="77777777" w:rsidR="00936E9D" w:rsidRDefault="00936E9D" w:rsidP="00BD55A6">
            <w:pPr>
              <w:jc w:val="center"/>
            </w:pPr>
            <w:r>
              <w:t>5</w:t>
            </w:r>
          </w:p>
        </w:tc>
      </w:tr>
      <w:tr w:rsidR="00936E9D" w14:paraId="255EA42F" w14:textId="77777777" w:rsidTr="00BD55A6">
        <w:tc>
          <w:tcPr>
            <w:tcW w:w="2214" w:type="dxa"/>
          </w:tcPr>
          <w:p w14:paraId="08CBA21C" w14:textId="77777777" w:rsidR="00936E9D" w:rsidRDefault="00936E9D" w:rsidP="00BD55A6">
            <w:pPr>
              <w:jc w:val="center"/>
            </w:pPr>
          </w:p>
        </w:tc>
        <w:tc>
          <w:tcPr>
            <w:tcW w:w="2214" w:type="dxa"/>
          </w:tcPr>
          <w:p w14:paraId="0716C379" w14:textId="77777777" w:rsidR="00936E9D" w:rsidRDefault="00936E9D" w:rsidP="00BD55A6">
            <w:pPr>
              <w:jc w:val="center"/>
            </w:pPr>
            <w:r>
              <w:t>1700</w:t>
            </w:r>
          </w:p>
        </w:tc>
        <w:tc>
          <w:tcPr>
            <w:tcW w:w="2214" w:type="dxa"/>
          </w:tcPr>
          <w:p w14:paraId="0F55AE62" w14:textId="77777777" w:rsidR="00936E9D" w:rsidRDefault="00936E9D" w:rsidP="00BD55A6">
            <w:pPr>
              <w:jc w:val="center"/>
            </w:pPr>
            <w:r>
              <w:t>300</w:t>
            </w:r>
          </w:p>
        </w:tc>
        <w:tc>
          <w:tcPr>
            <w:tcW w:w="2214" w:type="dxa"/>
          </w:tcPr>
          <w:p w14:paraId="650FACA2" w14:textId="77777777" w:rsidR="00936E9D" w:rsidRDefault="00936E9D" w:rsidP="00BD55A6">
            <w:pPr>
              <w:jc w:val="center"/>
            </w:pPr>
            <w:r>
              <w:t>5</w:t>
            </w:r>
          </w:p>
        </w:tc>
      </w:tr>
      <w:tr w:rsidR="00936E9D" w14:paraId="2A452383" w14:textId="77777777" w:rsidTr="00BD55A6">
        <w:tc>
          <w:tcPr>
            <w:tcW w:w="2214" w:type="dxa"/>
          </w:tcPr>
          <w:p w14:paraId="3ACD770A" w14:textId="77777777" w:rsidR="00936E9D" w:rsidRDefault="00936E9D" w:rsidP="00BD55A6">
            <w:pPr>
              <w:jc w:val="center"/>
            </w:pPr>
          </w:p>
        </w:tc>
        <w:tc>
          <w:tcPr>
            <w:tcW w:w="2214" w:type="dxa"/>
          </w:tcPr>
          <w:p w14:paraId="775C9DE9" w14:textId="77777777" w:rsidR="00936E9D" w:rsidRDefault="00936E9D" w:rsidP="00BD55A6">
            <w:pPr>
              <w:jc w:val="center"/>
            </w:pPr>
            <w:r>
              <w:t>1800</w:t>
            </w:r>
          </w:p>
        </w:tc>
        <w:tc>
          <w:tcPr>
            <w:tcW w:w="2214" w:type="dxa"/>
          </w:tcPr>
          <w:p w14:paraId="3722E756" w14:textId="77777777" w:rsidR="00936E9D" w:rsidRDefault="00936E9D" w:rsidP="00BD55A6">
            <w:pPr>
              <w:jc w:val="center"/>
            </w:pPr>
            <w:r>
              <w:t>300</w:t>
            </w:r>
          </w:p>
        </w:tc>
        <w:tc>
          <w:tcPr>
            <w:tcW w:w="2214" w:type="dxa"/>
          </w:tcPr>
          <w:p w14:paraId="5111931A" w14:textId="77777777" w:rsidR="00936E9D" w:rsidRDefault="00936E9D" w:rsidP="00BD55A6">
            <w:pPr>
              <w:jc w:val="center"/>
            </w:pPr>
            <w:r>
              <w:t>5</w:t>
            </w:r>
          </w:p>
        </w:tc>
      </w:tr>
      <w:tr w:rsidR="00936E9D" w14:paraId="5F54570C" w14:textId="77777777" w:rsidTr="00BD55A6">
        <w:tc>
          <w:tcPr>
            <w:tcW w:w="2214" w:type="dxa"/>
          </w:tcPr>
          <w:p w14:paraId="397034FA" w14:textId="77777777" w:rsidR="00936E9D" w:rsidRDefault="00936E9D" w:rsidP="00BD55A6">
            <w:pPr>
              <w:jc w:val="center"/>
            </w:pPr>
          </w:p>
        </w:tc>
        <w:tc>
          <w:tcPr>
            <w:tcW w:w="2214" w:type="dxa"/>
          </w:tcPr>
          <w:p w14:paraId="20AD333D" w14:textId="77777777" w:rsidR="00936E9D" w:rsidRDefault="00936E9D" w:rsidP="00BD55A6">
            <w:pPr>
              <w:jc w:val="center"/>
            </w:pPr>
            <w:r>
              <w:t>1900</w:t>
            </w:r>
          </w:p>
        </w:tc>
        <w:tc>
          <w:tcPr>
            <w:tcW w:w="2214" w:type="dxa"/>
          </w:tcPr>
          <w:p w14:paraId="2F936B86" w14:textId="77777777" w:rsidR="00936E9D" w:rsidRDefault="00936E9D" w:rsidP="00BD55A6">
            <w:pPr>
              <w:jc w:val="center"/>
            </w:pPr>
            <w:r>
              <w:t>300</w:t>
            </w:r>
          </w:p>
        </w:tc>
        <w:tc>
          <w:tcPr>
            <w:tcW w:w="2214" w:type="dxa"/>
          </w:tcPr>
          <w:p w14:paraId="4590CEA5" w14:textId="77777777" w:rsidR="00936E9D" w:rsidRDefault="00936E9D" w:rsidP="00BD55A6">
            <w:pPr>
              <w:jc w:val="center"/>
            </w:pPr>
            <w:r>
              <w:t>5</w:t>
            </w:r>
          </w:p>
        </w:tc>
      </w:tr>
    </w:tbl>
    <w:p w14:paraId="419C4FA9" w14:textId="77777777" w:rsidR="00936E9D" w:rsidRDefault="00936E9D" w:rsidP="00936E9D"/>
    <w:p w14:paraId="24A8DA3E" w14:textId="77777777" w:rsidR="00936E9D" w:rsidRDefault="00936E9D" w:rsidP="00936E9D">
      <w:pPr>
        <w:rPr>
          <w:bCs/>
        </w:rPr>
      </w:pPr>
      <w:r>
        <w:t xml:space="preserve">What happens to </w:t>
      </w:r>
      <w:r w:rsidRPr="00760045">
        <w:rPr>
          <w:bCs/>
          <w:sz w:val="36"/>
          <w:szCs w:val="36"/>
          <w:u w:val="single"/>
        </w:rPr>
        <w:t>ΔG</w:t>
      </w:r>
      <w:r>
        <w:rPr>
          <w:b/>
          <w:bCs/>
        </w:rPr>
        <w:t xml:space="preserve"> </w:t>
      </w:r>
      <w:r>
        <w:rPr>
          <w:bCs/>
        </w:rPr>
        <w:t xml:space="preserve">when </w:t>
      </w:r>
      <w:r w:rsidRPr="00760045">
        <w:rPr>
          <w:bCs/>
          <w:sz w:val="36"/>
          <w:szCs w:val="36"/>
          <w:u w:val="single"/>
        </w:rPr>
        <w:t>ΔH</w:t>
      </w:r>
      <w:r>
        <w:rPr>
          <w:bCs/>
        </w:rPr>
        <w:t xml:space="preserve">  goes up ?  WHY?</w:t>
      </w:r>
    </w:p>
    <w:p w14:paraId="7CC939D0" w14:textId="77777777" w:rsidR="00936E9D" w:rsidRDefault="00936E9D" w:rsidP="00936E9D">
      <w:pPr>
        <w:rPr>
          <w:bCs/>
        </w:rPr>
      </w:pPr>
    </w:p>
    <w:p w14:paraId="4EBBD0BB" w14:textId="77777777" w:rsidR="00936E9D" w:rsidRDefault="00936E9D" w:rsidP="00936E9D">
      <w:pPr>
        <w:rPr>
          <w:bCs/>
        </w:rPr>
      </w:pPr>
    </w:p>
    <w:p w14:paraId="16436CA1" w14:textId="77777777" w:rsidR="00936E9D" w:rsidRDefault="00936E9D" w:rsidP="00936E9D">
      <w:pPr>
        <w:rPr>
          <w:bCs/>
        </w:rPr>
      </w:pPr>
    </w:p>
    <w:p w14:paraId="33AB1609" w14:textId="77777777" w:rsidR="00936E9D" w:rsidRDefault="00936E9D" w:rsidP="00936E9D">
      <w:pPr>
        <w:rPr>
          <w:bCs/>
        </w:rPr>
      </w:pPr>
    </w:p>
    <w:p w14:paraId="45791DED" w14:textId="77777777" w:rsidR="00936E9D" w:rsidRDefault="00936E9D" w:rsidP="00936E9D">
      <w:pPr>
        <w:rPr>
          <w:bCs/>
        </w:rPr>
      </w:pPr>
      <w:r>
        <w:t xml:space="preserve">What happens to </w:t>
      </w:r>
      <w:r w:rsidRPr="00760045">
        <w:rPr>
          <w:bCs/>
          <w:sz w:val="36"/>
          <w:szCs w:val="36"/>
          <w:u w:val="single"/>
        </w:rPr>
        <w:t>ΔG</w:t>
      </w:r>
      <w:r>
        <w:rPr>
          <w:b/>
          <w:bCs/>
        </w:rPr>
        <w:t xml:space="preserve"> </w:t>
      </w:r>
      <w:r>
        <w:rPr>
          <w:bCs/>
        </w:rPr>
        <w:t xml:space="preserve">when </w:t>
      </w:r>
      <w:r w:rsidRPr="00760045">
        <w:rPr>
          <w:bCs/>
          <w:sz w:val="36"/>
          <w:szCs w:val="36"/>
          <w:u w:val="single"/>
        </w:rPr>
        <w:t>ΔH</w:t>
      </w:r>
      <w:r>
        <w:rPr>
          <w:bCs/>
        </w:rPr>
        <w:t xml:space="preserve">  goes down ?   WHY?</w:t>
      </w:r>
    </w:p>
    <w:p w14:paraId="527DF1F3" w14:textId="77777777" w:rsidR="00936E9D" w:rsidRDefault="00936E9D" w:rsidP="00936E9D"/>
    <w:p w14:paraId="44B7E3D9" w14:textId="77777777" w:rsidR="00936E9D" w:rsidRDefault="00936E9D" w:rsidP="00936E9D"/>
    <w:p w14:paraId="5DACDD3D" w14:textId="77777777" w:rsidR="00936E9D" w:rsidRDefault="00936E9D" w:rsidP="00936E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2214"/>
        <w:gridCol w:w="2214"/>
        <w:gridCol w:w="2214"/>
      </w:tblGrid>
      <w:tr w:rsidR="00936E9D" w14:paraId="7A887AC9" w14:textId="77777777" w:rsidTr="00BD55A6">
        <w:tc>
          <w:tcPr>
            <w:tcW w:w="2214" w:type="dxa"/>
          </w:tcPr>
          <w:p w14:paraId="4BB04C18" w14:textId="77777777" w:rsidR="00936E9D" w:rsidRDefault="00936E9D" w:rsidP="00BD55A6">
            <w:pPr>
              <w:jc w:val="center"/>
            </w:pPr>
            <w:r w:rsidRPr="005F06AE">
              <w:rPr>
                <w:bCs/>
                <w:sz w:val="36"/>
                <w:szCs w:val="36"/>
                <w:u w:val="single"/>
              </w:rPr>
              <w:lastRenderedPageBreak/>
              <w:t>ΔG</w:t>
            </w:r>
          </w:p>
        </w:tc>
        <w:tc>
          <w:tcPr>
            <w:tcW w:w="2214" w:type="dxa"/>
          </w:tcPr>
          <w:p w14:paraId="456413E1" w14:textId="77777777" w:rsidR="00936E9D" w:rsidRDefault="00936E9D" w:rsidP="00BD55A6">
            <w:pPr>
              <w:jc w:val="center"/>
            </w:pPr>
            <w:r w:rsidRPr="005F06AE">
              <w:rPr>
                <w:bCs/>
                <w:sz w:val="36"/>
                <w:szCs w:val="36"/>
                <w:u w:val="single"/>
              </w:rPr>
              <w:t>ΔH</w:t>
            </w:r>
          </w:p>
        </w:tc>
        <w:tc>
          <w:tcPr>
            <w:tcW w:w="2214" w:type="dxa"/>
          </w:tcPr>
          <w:p w14:paraId="2B5B6C71" w14:textId="77777777" w:rsidR="00936E9D" w:rsidRDefault="00936E9D" w:rsidP="00BD55A6">
            <w:pPr>
              <w:jc w:val="center"/>
            </w:pPr>
            <w:r w:rsidRPr="005F06AE">
              <w:rPr>
                <w:bCs/>
                <w:sz w:val="36"/>
                <w:szCs w:val="36"/>
                <w:u w:val="single"/>
              </w:rPr>
              <w:t>T</w:t>
            </w:r>
          </w:p>
        </w:tc>
        <w:tc>
          <w:tcPr>
            <w:tcW w:w="2214" w:type="dxa"/>
          </w:tcPr>
          <w:p w14:paraId="6D5BEC63" w14:textId="77777777" w:rsidR="00936E9D" w:rsidRPr="005F06AE" w:rsidRDefault="00936E9D" w:rsidP="00BD55A6">
            <w:pPr>
              <w:jc w:val="center"/>
              <w:rPr>
                <w:sz w:val="36"/>
                <w:szCs w:val="36"/>
                <w:u w:val="single"/>
              </w:rPr>
            </w:pPr>
            <w:r w:rsidRPr="005F06AE">
              <w:rPr>
                <w:bCs/>
                <w:sz w:val="36"/>
                <w:szCs w:val="36"/>
                <w:u w:val="single"/>
              </w:rPr>
              <w:t>ΔS</w:t>
            </w:r>
          </w:p>
        </w:tc>
      </w:tr>
      <w:tr w:rsidR="00936E9D" w14:paraId="2AA87794" w14:textId="77777777" w:rsidTr="00BD55A6">
        <w:tc>
          <w:tcPr>
            <w:tcW w:w="2214" w:type="dxa"/>
          </w:tcPr>
          <w:p w14:paraId="60DB75B7" w14:textId="77777777" w:rsidR="00936E9D" w:rsidRDefault="00936E9D" w:rsidP="00BD55A6">
            <w:pPr>
              <w:jc w:val="center"/>
            </w:pPr>
          </w:p>
        </w:tc>
        <w:tc>
          <w:tcPr>
            <w:tcW w:w="2214" w:type="dxa"/>
          </w:tcPr>
          <w:p w14:paraId="5E3FE1B1" w14:textId="77777777" w:rsidR="00936E9D" w:rsidRDefault="00936E9D" w:rsidP="00BD55A6">
            <w:pPr>
              <w:jc w:val="center"/>
            </w:pPr>
            <w:r>
              <w:t>1700</w:t>
            </w:r>
          </w:p>
        </w:tc>
        <w:tc>
          <w:tcPr>
            <w:tcW w:w="2214" w:type="dxa"/>
          </w:tcPr>
          <w:p w14:paraId="53C238F0" w14:textId="77777777" w:rsidR="00936E9D" w:rsidRDefault="00936E9D" w:rsidP="00BD55A6">
            <w:pPr>
              <w:jc w:val="center"/>
            </w:pPr>
            <w:r>
              <w:t>300</w:t>
            </w:r>
          </w:p>
        </w:tc>
        <w:tc>
          <w:tcPr>
            <w:tcW w:w="2214" w:type="dxa"/>
          </w:tcPr>
          <w:p w14:paraId="5D0F2FC5" w14:textId="77777777" w:rsidR="00936E9D" w:rsidRDefault="00936E9D" w:rsidP="00BD55A6">
            <w:pPr>
              <w:jc w:val="center"/>
            </w:pPr>
            <w:r>
              <w:t>5</w:t>
            </w:r>
          </w:p>
        </w:tc>
      </w:tr>
      <w:tr w:rsidR="00936E9D" w14:paraId="3D9247D5" w14:textId="77777777" w:rsidTr="00BD55A6">
        <w:tc>
          <w:tcPr>
            <w:tcW w:w="2214" w:type="dxa"/>
          </w:tcPr>
          <w:p w14:paraId="1C002888" w14:textId="77777777" w:rsidR="00936E9D" w:rsidRDefault="00936E9D" w:rsidP="00BD55A6">
            <w:pPr>
              <w:jc w:val="center"/>
            </w:pPr>
          </w:p>
        </w:tc>
        <w:tc>
          <w:tcPr>
            <w:tcW w:w="2214" w:type="dxa"/>
          </w:tcPr>
          <w:p w14:paraId="4D1FB2FC" w14:textId="77777777" w:rsidR="00936E9D" w:rsidRDefault="00936E9D" w:rsidP="00BD55A6">
            <w:pPr>
              <w:jc w:val="center"/>
            </w:pPr>
            <w:r>
              <w:t>1700</w:t>
            </w:r>
          </w:p>
        </w:tc>
        <w:tc>
          <w:tcPr>
            <w:tcW w:w="2214" w:type="dxa"/>
          </w:tcPr>
          <w:p w14:paraId="5422559F" w14:textId="77777777" w:rsidR="00936E9D" w:rsidRDefault="00936E9D" w:rsidP="00BD55A6">
            <w:pPr>
              <w:jc w:val="center"/>
            </w:pPr>
            <w:r>
              <w:t>310</w:t>
            </w:r>
          </w:p>
        </w:tc>
        <w:tc>
          <w:tcPr>
            <w:tcW w:w="2214" w:type="dxa"/>
          </w:tcPr>
          <w:p w14:paraId="443B9A11" w14:textId="77777777" w:rsidR="00936E9D" w:rsidRDefault="00936E9D" w:rsidP="00BD55A6">
            <w:pPr>
              <w:jc w:val="center"/>
            </w:pPr>
            <w:r>
              <w:t>5</w:t>
            </w:r>
          </w:p>
        </w:tc>
      </w:tr>
      <w:tr w:rsidR="00936E9D" w14:paraId="16E9ECEB" w14:textId="77777777" w:rsidTr="00BD55A6">
        <w:tc>
          <w:tcPr>
            <w:tcW w:w="2214" w:type="dxa"/>
          </w:tcPr>
          <w:p w14:paraId="2FDA7F10" w14:textId="77777777" w:rsidR="00936E9D" w:rsidRDefault="00936E9D" w:rsidP="00BD55A6">
            <w:pPr>
              <w:jc w:val="center"/>
            </w:pPr>
          </w:p>
        </w:tc>
        <w:tc>
          <w:tcPr>
            <w:tcW w:w="2214" w:type="dxa"/>
          </w:tcPr>
          <w:p w14:paraId="6C4943A1" w14:textId="77777777" w:rsidR="00936E9D" w:rsidRDefault="00936E9D" w:rsidP="00BD55A6">
            <w:pPr>
              <w:jc w:val="center"/>
            </w:pPr>
            <w:r>
              <w:t>1700</w:t>
            </w:r>
          </w:p>
        </w:tc>
        <w:tc>
          <w:tcPr>
            <w:tcW w:w="2214" w:type="dxa"/>
          </w:tcPr>
          <w:p w14:paraId="51B467E1" w14:textId="77777777" w:rsidR="00936E9D" w:rsidRDefault="00936E9D" w:rsidP="00BD55A6">
            <w:pPr>
              <w:jc w:val="center"/>
            </w:pPr>
            <w:r>
              <w:t>320</w:t>
            </w:r>
          </w:p>
        </w:tc>
        <w:tc>
          <w:tcPr>
            <w:tcW w:w="2214" w:type="dxa"/>
          </w:tcPr>
          <w:p w14:paraId="11020E43" w14:textId="77777777" w:rsidR="00936E9D" w:rsidRDefault="00936E9D" w:rsidP="00BD55A6">
            <w:pPr>
              <w:jc w:val="center"/>
            </w:pPr>
            <w:r>
              <w:t>5</w:t>
            </w:r>
          </w:p>
        </w:tc>
      </w:tr>
      <w:tr w:rsidR="00936E9D" w14:paraId="12421727" w14:textId="77777777" w:rsidTr="00BD55A6">
        <w:tc>
          <w:tcPr>
            <w:tcW w:w="2214" w:type="dxa"/>
          </w:tcPr>
          <w:p w14:paraId="2732BF46" w14:textId="77777777" w:rsidR="00936E9D" w:rsidRDefault="00936E9D" w:rsidP="00BD55A6">
            <w:pPr>
              <w:jc w:val="center"/>
            </w:pPr>
          </w:p>
        </w:tc>
        <w:tc>
          <w:tcPr>
            <w:tcW w:w="2214" w:type="dxa"/>
          </w:tcPr>
          <w:p w14:paraId="60E0BA58" w14:textId="77777777" w:rsidR="00936E9D" w:rsidRDefault="00936E9D" w:rsidP="00BD55A6">
            <w:pPr>
              <w:jc w:val="center"/>
            </w:pPr>
            <w:r>
              <w:t>1700</w:t>
            </w:r>
          </w:p>
        </w:tc>
        <w:tc>
          <w:tcPr>
            <w:tcW w:w="2214" w:type="dxa"/>
          </w:tcPr>
          <w:p w14:paraId="28599A9C" w14:textId="77777777" w:rsidR="00936E9D" w:rsidRDefault="00936E9D" w:rsidP="00BD55A6">
            <w:pPr>
              <w:jc w:val="center"/>
            </w:pPr>
            <w:r>
              <w:t>330</w:t>
            </w:r>
          </w:p>
        </w:tc>
        <w:tc>
          <w:tcPr>
            <w:tcW w:w="2214" w:type="dxa"/>
          </w:tcPr>
          <w:p w14:paraId="108D27F2" w14:textId="77777777" w:rsidR="00936E9D" w:rsidRDefault="00936E9D" w:rsidP="00BD55A6">
            <w:pPr>
              <w:jc w:val="center"/>
            </w:pPr>
            <w:r>
              <w:t>5</w:t>
            </w:r>
          </w:p>
        </w:tc>
      </w:tr>
      <w:tr w:rsidR="00936E9D" w14:paraId="2DE9C76F" w14:textId="77777777" w:rsidTr="00BD55A6">
        <w:tc>
          <w:tcPr>
            <w:tcW w:w="2214" w:type="dxa"/>
          </w:tcPr>
          <w:p w14:paraId="0C7EFB67" w14:textId="77777777" w:rsidR="00936E9D" w:rsidRDefault="00936E9D" w:rsidP="00BD55A6">
            <w:pPr>
              <w:jc w:val="center"/>
            </w:pPr>
          </w:p>
        </w:tc>
        <w:tc>
          <w:tcPr>
            <w:tcW w:w="2214" w:type="dxa"/>
          </w:tcPr>
          <w:p w14:paraId="7E7F55C9" w14:textId="77777777" w:rsidR="00936E9D" w:rsidRDefault="00936E9D" w:rsidP="00BD55A6">
            <w:pPr>
              <w:jc w:val="center"/>
            </w:pPr>
            <w:r>
              <w:t>1700</w:t>
            </w:r>
          </w:p>
        </w:tc>
        <w:tc>
          <w:tcPr>
            <w:tcW w:w="2214" w:type="dxa"/>
          </w:tcPr>
          <w:p w14:paraId="760B0923" w14:textId="77777777" w:rsidR="00936E9D" w:rsidRDefault="00936E9D" w:rsidP="00BD55A6">
            <w:pPr>
              <w:jc w:val="center"/>
            </w:pPr>
            <w:r>
              <w:t>340</w:t>
            </w:r>
          </w:p>
        </w:tc>
        <w:tc>
          <w:tcPr>
            <w:tcW w:w="2214" w:type="dxa"/>
          </w:tcPr>
          <w:p w14:paraId="206A6D24" w14:textId="77777777" w:rsidR="00936E9D" w:rsidRDefault="00936E9D" w:rsidP="00BD55A6">
            <w:pPr>
              <w:jc w:val="center"/>
            </w:pPr>
            <w:r>
              <w:t>5</w:t>
            </w:r>
          </w:p>
        </w:tc>
      </w:tr>
      <w:tr w:rsidR="00936E9D" w14:paraId="3C8B37E8" w14:textId="77777777" w:rsidTr="00BD55A6">
        <w:tc>
          <w:tcPr>
            <w:tcW w:w="2214" w:type="dxa"/>
          </w:tcPr>
          <w:p w14:paraId="7C94C07E" w14:textId="77777777" w:rsidR="00936E9D" w:rsidRDefault="00936E9D" w:rsidP="00BD55A6">
            <w:pPr>
              <w:jc w:val="center"/>
            </w:pPr>
          </w:p>
        </w:tc>
        <w:tc>
          <w:tcPr>
            <w:tcW w:w="2214" w:type="dxa"/>
          </w:tcPr>
          <w:p w14:paraId="71A99370" w14:textId="77777777" w:rsidR="00936E9D" w:rsidRDefault="00936E9D" w:rsidP="00BD55A6">
            <w:pPr>
              <w:jc w:val="center"/>
            </w:pPr>
            <w:r>
              <w:t>1700</w:t>
            </w:r>
          </w:p>
        </w:tc>
        <w:tc>
          <w:tcPr>
            <w:tcW w:w="2214" w:type="dxa"/>
          </w:tcPr>
          <w:p w14:paraId="118A1EA9" w14:textId="77777777" w:rsidR="00936E9D" w:rsidRDefault="00936E9D" w:rsidP="00BD55A6">
            <w:pPr>
              <w:jc w:val="center"/>
            </w:pPr>
            <w:r>
              <w:t>350</w:t>
            </w:r>
          </w:p>
        </w:tc>
        <w:tc>
          <w:tcPr>
            <w:tcW w:w="2214" w:type="dxa"/>
          </w:tcPr>
          <w:p w14:paraId="7AC6ED51" w14:textId="77777777" w:rsidR="00936E9D" w:rsidRDefault="00936E9D" w:rsidP="00BD55A6">
            <w:pPr>
              <w:jc w:val="center"/>
            </w:pPr>
            <w:r>
              <w:t>5</w:t>
            </w:r>
          </w:p>
        </w:tc>
      </w:tr>
      <w:tr w:rsidR="00936E9D" w14:paraId="700CDAF3" w14:textId="77777777" w:rsidTr="00BD55A6">
        <w:tc>
          <w:tcPr>
            <w:tcW w:w="2214" w:type="dxa"/>
          </w:tcPr>
          <w:p w14:paraId="43ECA64F" w14:textId="77777777" w:rsidR="00936E9D" w:rsidRDefault="00936E9D" w:rsidP="00BD55A6">
            <w:pPr>
              <w:jc w:val="center"/>
            </w:pPr>
          </w:p>
        </w:tc>
        <w:tc>
          <w:tcPr>
            <w:tcW w:w="2214" w:type="dxa"/>
          </w:tcPr>
          <w:p w14:paraId="68B4F52C" w14:textId="77777777" w:rsidR="00936E9D" w:rsidRDefault="00936E9D" w:rsidP="00BD55A6">
            <w:pPr>
              <w:jc w:val="center"/>
            </w:pPr>
            <w:r>
              <w:t>1700</w:t>
            </w:r>
          </w:p>
        </w:tc>
        <w:tc>
          <w:tcPr>
            <w:tcW w:w="2214" w:type="dxa"/>
          </w:tcPr>
          <w:p w14:paraId="012E75F9" w14:textId="77777777" w:rsidR="00936E9D" w:rsidRDefault="00936E9D" w:rsidP="00BD55A6">
            <w:pPr>
              <w:jc w:val="center"/>
            </w:pPr>
            <w:r>
              <w:t>360</w:t>
            </w:r>
          </w:p>
        </w:tc>
        <w:tc>
          <w:tcPr>
            <w:tcW w:w="2214" w:type="dxa"/>
          </w:tcPr>
          <w:p w14:paraId="6E7094E4" w14:textId="77777777" w:rsidR="00936E9D" w:rsidRDefault="00936E9D" w:rsidP="00BD55A6">
            <w:pPr>
              <w:jc w:val="center"/>
            </w:pPr>
            <w:r>
              <w:t>5</w:t>
            </w:r>
          </w:p>
        </w:tc>
      </w:tr>
      <w:tr w:rsidR="00936E9D" w14:paraId="53EFCAE2" w14:textId="77777777" w:rsidTr="00BD55A6">
        <w:tc>
          <w:tcPr>
            <w:tcW w:w="2214" w:type="dxa"/>
          </w:tcPr>
          <w:p w14:paraId="383885DA" w14:textId="77777777" w:rsidR="00936E9D" w:rsidRDefault="00936E9D" w:rsidP="00BD55A6">
            <w:pPr>
              <w:jc w:val="center"/>
            </w:pPr>
          </w:p>
        </w:tc>
        <w:tc>
          <w:tcPr>
            <w:tcW w:w="2214" w:type="dxa"/>
          </w:tcPr>
          <w:p w14:paraId="6B73D37C" w14:textId="77777777" w:rsidR="00936E9D" w:rsidRDefault="00936E9D" w:rsidP="00BD55A6">
            <w:pPr>
              <w:jc w:val="center"/>
            </w:pPr>
            <w:r>
              <w:t>1700</w:t>
            </w:r>
          </w:p>
        </w:tc>
        <w:tc>
          <w:tcPr>
            <w:tcW w:w="2214" w:type="dxa"/>
          </w:tcPr>
          <w:p w14:paraId="55852D56" w14:textId="77777777" w:rsidR="00936E9D" w:rsidRDefault="00936E9D" w:rsidP="00BD55A6">
            <w:pPr>
              <w:jc w:val="center"/>
            </w:pPr>
            <w:r>
              <w:t>370</w:t>
            </w:r>
          </w:p>
        </w:tc>
        <w:tc>
          <w:tcPr>
            <w:tcW w:w="2214" w:type="dxa"/>
          </w:tcPr>
          <w:p w14:paraId="71292EA8" w14:textId="77777777" w:rsidR="00936E9D" w:rsidRDefault="00936E9D" w:rsidP="00BD55A6">
            <w:pPr>
              <w:jc w:val="center"/>
            </w:pPr>
            <w:r>
              <w:t>5</w:t>
            </w:r>
          </w:p>
        </w:tc>
      </w:tr>
      <w:tr w:rsidR="00936E9D" w14:paraId="0F8821B3" w14:textId="77777777" w:rsidTr="00BD55A6">
        <w:tc>
          <w:tcPr>
            <w:tcW w:w="2214" w:type="dxa"/>
          </w:tcPr>
          <w:p w14:paraId="314710A7" w14:textId="77777777" w:rsidR="00936E9D" w:rsidRDefault="00936E9D" w:rsidP="00BD55A6">
            <w:pPr>
              <w:jc w:val="center"/>
            </w:pPr>
          </w:p>
        </w:tc>
        <w:tc>
          <w:tcPr>
            <w:tcW w:w="2214" w:type="dxa"/>
          </w:tcPr>
          <w:p w14:paraId="0E569443" w14:textId="77777777" w:rsidR="00936E9D" w:rsidRDefault="00936E9D" w:rsidP="00BD55A6">
            <w:pPr>
              <w:jc w:val="center"/>
            </w:pPr>
            <w:r>
              <w:t>1700</w:t>
            </w:r>
          </w:p>
        </w:tc>
        <w:tc>
          <w:tcPr>
            <w:tcW w:w="2214" w:type="dxa"/>
          </w:tcPr>
          <w:p w14:paraId="2A828DA8" w14:textId="77777777" w:rsidR="00936E9D" w:rsidRDefault="00936E9D" w:rsidP="00BD55A6">
            <w:pPr>
              <w:jc w:val="center"/>
            </w:pPr>
            <w:r>
              <w:t>380</w:t>
            </w:r>
          </w:p>
        </w:tc>
        <w:tc>
          <w:tcPr>
            <w:tcW w:w="2214" w:type="dxa"/>
          </w:tcPr>
          <w:p w14:paraId="6D812C29" w14:textId="77777777" w:rsidR="00936E9D" w:rsidRDefault="00936E9D" w:rsidP="00BD55A6">
            <w:pPr>
              <w:jc w:val="center"/>
            </w:pPr>
            <w:r>
              <w:t>5</w:t>
            </w:r>
          </w:p>
        </w:tc>
      </w:tr>
      <w:tr w:rsidR="00936E9D" w14:paraId="350EB7B4" w14:textId="77777777" w:rsidTr="00BD55A6">
        <w:tc>
          <w:tcPr>
            <w:tcW w:w="2214" w:type="dxa"/>
          </w:tcPr>
          <w:p w14:paraId="74818CCB" w14:textId="77777777" w:rsidR="00936E9D" w:rsidRDefault="00936E9D" w:rsidP="00BD55A6">
            <w:pPr>
              <w:jc w:val="center"/>
            </w:pPr>
          </w:p>
        </w:tc>
        <w:tc>
          <w:tcPr>
            <w:tcW w:w="2214" w:type="dxa"/>
          </w:tcPr>
          <w:p w14:paraId="29032D80" w14:textId="77777777" w:rsidR="00936E9D" w:rsidRDefault="00936E9D" w:rsidP="00BD55A6">
            <w:pPr>
              <w:jc w:val="center"/>
            </w:pPr>
            <w:r>
              <w:t>1700</w:t>
            </w:r>
          </w:p>
        </w:tc>
        <w:tc>
          <w:tcPr>
            <w:tcW w:w="2214" w:type="dxa"/>
          </w:tcPr>
          <w:p w14:paraId="79F554BF" w14:textId="77777777" w:rsidR="00936E9D" w:rsidRDefault="00936E9D" w:rsidP="00BD55A6">
            <w:pPr>
              <w:jc w:val="center"/>
            </w:pPr>
            <w:r>
              <w:t>390</w:t>
            </w:r>
          </w:p>
        </w:tc>
        <w:tc>
          <w:tcPr>
            <w:tcW w:w="2214" w:type="dxa"/>
          </w:tcPr>
          <w:p w14:paraId="53C12E01" w14:textId="77777777" w:rsidR="00936E9D" w:rsidRDefault="00936E9D" w:rsidP="00BD55A6">
            <w:pPr>
              <w:jc w:val="center"/>
            </w:pPr>
            <w:r>
              <w:t>5</w:t>
            </w:r>
          </w:p>
        </w:tc>
      </w:tr>
    </w:tbl>
    <w:p w14:paraId="10AA37FB" w14:textId="77777777" w:rsidR="00936E9D" w:rsidRDefault="00936E9D" w:rsidP="00936E9D"/>
    <w:p w14:paraId="6D324583" w14:textId="77777777" w:rsidR="00936E9D" w:rsidRDefault="00936E9D" w:rsidP="00936E9D">
      <w:pPr>
        <w:rPr>
          <w:bCs/>
        </w:rPr>
      </w:pPr>
      <w:r>
        <w:t xml:space="preserve">What happens to </w:t>
      </w:r>
      <w:r w:rsidRPr="00760045">
        <w:rPr>
          <w:bCs/>
          <w:sz w:val="36"/>
          <w:szCs w:val="36"/>
          <w:u w:val="single"/>
        </w:rPr>
        <w:t>ΔG</w:t>
      </w:r>
      <w:r>
        <w:rPr>
          <w:b/>
          <w:bCs/>
        </w:rPr>
        <w:t xml:space="preserve"> </w:t>
      </w:r>
      <w:r>
        <w:rPr>
          <w:bCs/>
        </w:rPr>
        <w:t xml:space="preserve">when </w:t>
      </w:r>
      <w:r>
        <w:rPr>
          <w:bCs/>
          <w:sz w:val="36"/>
          <w:szCs w:val="36"/>
          <w:u w:val="single"/>
        </w:rPr>
        <w:t>T</w:t>
      </w:r>
      <w:r>
        <w:rPr>
          <w:bCs/>
        </w:rPr>
        <w:t xml:space="preserve">  goes up ?  WHY?</w:t>
      </w:r>
    </w:p>
    <w:p w14:paraId="3CA1AEAC" w14:textId="77777777" w:rsidR="00936E9D" w:rsidRDefault="00936E9D" w:rsidP="00936E9D">
      <w:pPr>
        <w:rPr>
          <w:bCs/>
        </w:rPr>
      </w:pPr>
    </w:p>
    <w:p w14:paraId="21B6CE88" w14:textId="77777777" w:rsidR="00936E9D" w:rsidRDefault="00936E9D" w:rsidP="00936E9D">
      <w:pPr>
        <w:rPr>
          <w:bCs/>
        </w:rPr>
      </w:pPr>
    </w:p>
    <w:p w14:paraId="7D1E0D45" w14:textId="77777777" w:rsidR="00936E9D" w:rsidRDefault="00936E9D" w:rsidP="00936E9D">
      <w:pPr>
        <w:rPr>
          <w:bCs/>
        </w:rPr>
      </w:pPr>
    </w:p>
    <w:p w14:paraId="04F0166B" w14:textId="77777777" w:rsidR="00936E9D" w:rsidRDefault="00936E9D" w:rsidP="00936E9D">
      <w:pPr>
        <w:rPr>
          <w:bCs/>
        </w:rPr>
      </w:pPr>
    </w:p>
    <w:p w14:paraId="0998AE36" w14:textId="77777777" w:rsidR="00936E9D" w:rsidRDefault="00936E9D" w:rsidP="00936E9D">
      <w:pPr>
        <w:rPr>
          <w:bCs/>
        </w:rPr>
      </w:pPr>
      <w:r>
        <w:t xml:space="preserve">What happens to </w:t>
      </w:r>
      <w:r w:rsidRPr="00760045">
        <w:rPr>
          <w:bCs/>
          <w:sz w:val="36"/>
          <w:szCs w:val="36"/>
          <w:u w:val="single"/>
        </w:rPr>
        <w:t>ΔG</w:t>
      </w:r>
      <w:r>
        <w:rPr>
          <w:b/>
          <w:bCs/>
        </w:rPr>
        <w:t xml:space="preserve"> </w:t>
      </w:r>
      <w:r>
        <w:rPr>
          <w:bCs/>
        </w:rPr>
        <w:t xml:space="preserve">when </w:t>
      </w:r>
      <w:r>
        <w:rPr>
          <w:bCs/>
          <w:sz w:val="36"/>
          <w:szCs w:val="36"/>
          <w:u w:val="single"/>
        </w:rPr>
        <w:t>T</w:t>
      </w:r>
      <w:r>
        <w:rPr>
          <w:bCs/>
        </w:rPr>
        <w:t xml:space="preserve"> goes down ?   WHY?</w:t>
      </w:r>
    </w:p>
    <w:p w14:paraId="41600EF4" w14:textId="77777777" w:rsidR="00936E9D" w:rsidRDefault="00936E9D" w:rsidP="00936E9D"/>
    <w:p w14:paraId="1D2A8F78" w14:textId="77777777" w:rsidR="00936E9D" w:rsidRDefault="00936E9D" w:rsidP="00936E9D"/>
    <w:p w14:paraId="04CEA67F" w14:textId="77777777" w:rsidR="00936E9D" w:rsidRDefault="00936E9D" w:rsidP="00936E9D"/>
    <w:p w14:paraId="06D5F696" w14:textId="77777777" w:rsidR="00936E9D" w:rsidRDefault="00936E9D" w:rsidP="00936E9D"/>
    <w:p w14:paraId="59617E8E" w14:textId="77777777" w:rsidR="00936E9D" w:rsidRDefault="00936E9D" w:rsidP="00936E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2214"/>
        <w:gridCol w:w="2214"/>
        <w:gridCol w:w="2214"/>
      </w:tblGrid>
      <w:tr w:rsidR="00936E9D" w14:paraId="3A83E159" w14:textId="77777777" w:rsidTr="00BD55A6">
        <w:tc>
          <w:tcPr>
            <w:tcW w:w="2214" w:type="dxa"/>
          </w:tcPr>
          <w:p w14:paraId="0C40F1EB" w14:textId="77777777" w:rsidR="00936E9D" w:rsidRDefault="00936E9D" w:rsidP="00BD55A6">
            <w:pPr>
              <w:jc w:val="center"/>
            </w:pPr>
            <w:r w:rsidRPr="005F06AE">
              <w:rPr>
                <w:bCs/>
                <w:sz w:val="36"/>
                <w:szCs w:val="36"/>
                <w:u w:val="single"/>
              </w:rPr>
              <w:t>ΔG</w:t>
            </w:r>
          </w:p>
        </w:tc>
        <w:tc>
          <w:tcPr>
            <w:tcW w:w="2214" w:type="dxa"/>
          </w:tcPr>
          <w:p w14:paraId="328D802A" w14:textId="77777777" w:rsidR="00936E9D" w:rsidRDefault="00936E9D" w:rsidP="00BD55A6">
            <w:pPr>
              <w:jc w:val="center"/>
            </w:pPr>
            <w:r w:rsidRPr="005F06AE">
              <w:rPr>
                <w:bCs/>
                <w:sz w:val="36"/>
                <w:szCs w:val="36"/>
                <w:u w:val="single"/>
              </w:rPr>
              <w:t>ΔH</w:t>
            </w:r>
          </w:p>
        </w:tc>
        <w:tc>
          <w:tcPr>
            <w:tcW w:w="2214" w:type="dxa"/>
          </w:tcPr>
          <w:p w14:paraId="797AA325" w14:textId="77777777" w:rsidR="00936E9D" w:rsidRDefault="00936E9D" w:rsidP="00BD55A6">
            <w:pPr>
              <w:jc w:val="center"/>
            </w:pPr>
            <w:r w:rsidRPr="005F06AE">
              <w:rPr>
                <w:bCs/>
                <w:sz w:val="36"/>
                <w:szCs w:val="36"/>
                <w:u w:val="single"/>
              </w:rPr>
              <w:t>T</w:t>
            </w:r>
          </w:p>
        </w:tc>
        <w:tc>
          <w:tcPr>
            <w:tcW w:w="2214" w:type="dxa"/>
          </w:tcPr>
          <w:p w14:paraId="70D1C51D" w14:textId="77777777" w:rsidR="00936E9D" w:rsidRPr="005F06AE" w:rsidRDefault="00936E9D" w:rsidP="00BD55A6">
            <w:pPr>
              <w:jc w:val="center"/>
              <w:rPr>
                <w:sz w:val="36"/>
                <w:szCs w:val="36"/>
                <w:u w:val="single"/>
              </w:rPr>
            </w:pPr>
            <w:r w:rsidRPr="005F06AE">
              <w:rPr>
                <w:bCs/>
                <w:sz w:val="36"/>
                <w:szCs w:val="36"/>
                <w:u w:val="single"/>
              </w:rPr>
              <w:t>ΔS</w:t>
            </w:r>
          </w:p>
        </w:tc>
      </w:tr>
      <w:tr w:rsidR="00936E9D" w14:paraId="7B08961B" w14:textId="77777777" w:rsidTr="00BD55A6">
        <w:tc>
          <w:tcPr>
            <w:tcW w:w="2214" w:type="dxa"/>
          </w:tcPr>
          <w:p w14:paraId="7068D7E4" w14:textId="77777777" w:rsidR="00936E9D" w:rsidRDefault="00936E9D" w:rsidP="00BD55A6"/>
        </w:tc>
        <w:tc>
          <w:tcPr>
            <w:tcW w:w="2214" w:type="dxa"/>
          </w:tcPr>
          <w:p w14:paraId="012F2764" w14:textId="77777777" w:rsidR="00936E9D" w:rsidRDefault="00936E9D" w:rsidP="00BD55A6">
            <w:pPr>
              <w:jc w:val="center"/>
            </w:pPr>
            <w:r>
              <w:t>7500</w:t>
            </w:r>
          </w:p>
        </w:tc>
        <w:tc>
          <w:tcPr>
            <w:tcW w:w="2214" w:type="dxa"/>
          </w:tcPr>
          <w:p w14:paraId="0906C7A0" w14:textId="77777777" w:rsidR="00936E9D" w:rsidRDefault="00936E9D" w:rsidP="00BD55A6">
            <w:pPr>
              <w:jc w:val="center"/>
            </w:pPr>
            <w:r>
              <w:t>300</w:t>
            </w:r>
          </w:p>
        </w:tc>
        <w:tc>
          <w:tcPr>
            <w:tcW w:w="2214" w:type="dxa"/>
          </w:tcPr>
          <w:p w14:paraId="6425039D" w14:textId="77777777" w:rsidR="00936E9D" w:rsidRDefault="00936E9D" w:rsidP="00BD55A6">
            <w:pPr>
              <w:jc w:val="center"/>
            </w:pPr>
            <w:r>
              <w:t>5</w:t>
            </w:r>
          </w:p>
        </w:tc>
      </w:tr>
      <w:tr w:rsidR="00936E9D" w14:paraId="76FA4FCF" w14:textId="77777777" w:rsidTr="00BD55A6">
        <w:tc>
          <w:tcPr>
            <w:tcW w:w="2214" w:type="dxa"/>
          </w:tcPr>
          <w:p w14:paraId="137379E8" w14:textId="77777777" w:rsidR="00936E9D" w:rsidRDefault="00936E9D" w:rsidP="00BD55A6"/>
        </w:tc>
        <w:tc>
          <w:tcPr>
            <w:tcW w:w="2214" w:type="dxa"/>
          </w:tcPr>
          <w:p w14:paraId="50186291" w14:textId="77777777" w:rsidR="00936E9D" w:rsidRDefault="00936E9D" w:rsidP="00BD55A6">
            <w:pPr>
              <w:jc w:val="center"/>
            </w:pPr>
            <w:r>
              <w:t>7500</w:t>
            </w:r>
          </w:p>
        </w:tc>
        <w:tc>
          <w:tcPr>
            <w:tcW w:w="2214" w:type="dxa"/>
          </w:tcPr>
          <w:p w14:paraId="528A31BC" w14:textId="77777777" w:rsidR="00936E9D" w:rsidRDefault="00936E9D" w:rsidP="00BD55A6">
            <w:pPr>
              <w:jc w:val="center"/>
            </w:pPr>
            <w:r>
              <w:t>300</w:t>
            </w:r>
          </w:p>
        </w:tc>
        <w:tc>
          <w:tcPr>
            <w:tcW w:w="2214" w:type="dxa"/>
          </w:tcPr>
          <w:p w14:paraId="1AA2EA11" w14:textId="77777777" w:rsidR="00936E9D" w:rsidRDefault="00936E9D" w:rsidP="00BD55A6">
            <w:pPr>
              <w:jc w:val="center"/>
            </w:pPr>
            <w:r>
              <w:t>10</w:t>
            </w:r>
          </w:p>
        </w:tc>
      </w:tr>
      <w:tr w:rsidR="00936E9D" w14:paraId="36D58006" w14:textId="77777777" w:rsidTr="00BD55A6">
        <w:tc>
          <w:tcPr>
            <w:tcW w:w="2214" w:type="dxa"/>
          </w:tcPr>
          <w:p w14:paraId="7BD4BCE5" w14:textId="77777777" w:rsidR="00936E9D" w:rsidRDefault="00936E9D" w:rsidP="00BD55A6"/>
        </w:tc>
        <w:tc>
          <w:tcPr>
            <w:tcW w:w="2214" w:type="dxa"/>
          </w:tcPr>
          <w:p w14:paraId="2B5F9168" w14:textId="77777777" w:rsidR="00936E9D" w:rsidRDefault="00936E9D" w:rsidP="00BD55A6">
            <w:pPr>
              <w:jc w:val="center"/>
            </w:pPr>
            <w:r>
              <w:t>7500</w:t>
            </w:r>
          </w:p>
        </w:tc>
        <w:tc>
          <w:tcPr>
            <w:tcW w:w="2214" w:type="dxa"/>
          </w:tcPr>
          <w:p w14:paraId="0C5A1222" w14:textId="77777777" w:rsidR="00936E9D" w:rsidRDefault="00936E9D" w:rsidP="00BD55A6">
            <w:pPr>
              <w:jc w:val="center"/>
            </w:pPr>
            <w:r>
              <w:t>300</w:t>
            </w:r>
          </w:p>
        </w:tc>
        <w:tc>
          <w:tcPr>
            <w:tcW w:w="2214" w:type="dxa"/>
          </w:tcPr>
          <w:p w14:paraId="76766389" w14:textId="77777777" w:rsidR="00936E9D" w:rsidRDefault="00936E9D" w:rsidP="00BD55A6">
            <w:pPr>
              <w:jc w:val="center"/>
            </w:pPr>
            <w:r>
              <w:t>15</w:t>
            </w:r>
          </w:p>
        </w:tc>
      </w:tr>
      <w:tr w:rsidR="00936E9D" w14:paraId="6CB7DD95" w14:textId="77777777" w:rsidTr="00BD55A6">
        <w:tc>
          <w:tcPr>
            <w:tcW w:w="2214" w:type="dxa"/>
          </w:tcPr>
          <w:p w14:paraId="379D2665" w14:textId="77777777" w:rsidR="00936E9D" w:rsidRDefault="00936E9D" w:rsidP="00BD55A6"/>
        </w:tc>
        <w:tc>
          <w:tcPr>
            <w:tcW w:w="2214" w:type="dxa"/>
          </w:tcPr>
          <w:p w14:paraId="22D6BDB8" w14:textId="77777777" w:rsidR="00936E9D" w:rsidRDefault="00936E9D" w:rsidP="00BD55A6">
            <w:pPr>
              <w:jc w:val="center"/>
            </w:pPr>
            <w:r>
              <w:t>7500</w:t>
            </w:r>
          </w:p>
        </w:tc>
        <w:tc>
          <w:tcPr>
            <w:tcW w:w="2214" w:type="dxa"/>
          </w:tcPr>
          <w:p w14:paraId="23390B32" w14:textId="77777777" w:rsidR="00936E9D" w:rsidRDefault="00936E9D" w:rsidP="00BD55A6">
            <w:pPr>
              <w:jc w:val="center"/>
            </w:pPr>
            <w:r>
              <w:t>300</w:t>
            </w:r>
          </w:p>
        </w:tc>
        <w:tc>
          <w:tcPr>
            <w:tcW w:w="2214" w:type="dxa"/>
          </w:tcPr>
          <w:p w14:paraId="5E6F3E5A" w14:textId="77777777" w:rsidR="00936E9D" w:rsidRDefault="00936E9D" w:rsidP="00BD55A6">
            <w:pPr>
              <w:jc w:val="center"/>
            </w:pPr>
            <w:r>
              <w:t>20</w:t>
            </w:r>
          </w:p>
        </w:tc>
      </w:tr>
      <w:tr w:rsidR="00936E9D" w14:paraId="2D3D649A" w14:textId="77777777" w:rsidTr="00BD55A6">
        <w:tc>
          <w:tcPr>
            <w:tcW w:w="2214" w:type="dxa"/>
          </w:tcPr>
          <w:p w14:paraId="64BC83A1" w14:textId="77777777" w:rsidR="00936E9D" w:rsidRDefault="00936E9D" w:rsidP="00BD55A6"/>
        </w:tc>
        <w:tc>
          <w:tcPr>
            <w:tcW w:w="2214" w:type="dxa"/>
          </w:tcPr>
          <w:p w14:paraId="2F12A3E9" w14:textId="77777777" w:rsidR="00936E9D" w:rsidRDefault="00936E9D" w:rsidP="00BD55A6">
            <w:pPr>
              <w:jc w:val="center"/>
            </w:pPr>
            <w:r>
              <w:t>7500</w:t>
            </w:r>
          </w:p>
        </w:tc>
        <w:tc>
          <w:tcPr>
            <w:tcW w:w="2214" w:type="dxa"/>
          </w:tcPr>
          <w:p w14:paraId="7926F51D" w14:textId="77777777" w:rsidR="00936E9D" w:rsidRDefault="00936E9D" w:rsidP="00BD55A6">
            <w:pPr>
              <w:jc w:val="center"/>
            </w:pPr>
            <w:r>
              <w:t>300</w:t>
            </w:r>
          </w:p>
        </w:tc>
        <w:tc>
          <w:tcPr>
            <w:tcW w:w="2214" w:type="dxa"/>
          </w:tcPr>
          <w:p w14:paraId="669640B6" w14:textId="77777777" w:rsidR="00936E9D" w:rsidRDefault="00936E9D" w:rsidP="00BD55A6">
            <w:pPr>
              <w:jc w:val="center"/>
            </w:pPr>
            <w:r>
              <w:t>25</w:t>
            </w:r>
          </w:p>
        </w:tc>
      </w:tr>
      <w:tr w:rsidR="00936E9D" w14:paraId="47EFEB05" w14:textId="77777777" w:rsidTr="00BD55A6">
        <w:tc>
          <w:tcPr>
            <w:tcW w:w="2214" w:type="dxa"/>
          </w:tcPr>
          <w:p w14:paraId="274943A9" w14:textId="77777777" w:rsidR="00936E9D" w:rsidRDefault="00936E9D" w:rsidP="00BD55A6"/>
        </w:tc>
        <w:tc>
          <w:tcPr>
            <w:tcW w:w="2214" w:type="dxa"/>
          </w:tcPr>
          <w:p w14:paraId="40B56A75" w14:textId="77777777" w:rsidR="00936E9D" w:rsidRDefault="00936E9D" w:rsidP="00BD55A6">
            <w:pPr>
              <w:jc w:val="center"/>
            </w:pPr>
            <w:r>
              <w:t>7500</w:t>
            </w:r>
          </w:p>
        </w:tc>
        <w:tc>
          <w:tcPr>
            <w:tcW w:w="2214" w:type="dxa"/>
          </w:tcPr>
          <w:p w14:paraId="0AC1EFF6" w14:textId="77777777" w:rsidR="00936E9D" w:rsidRDefault="00936E9D" w:rsidP="00BD55A6">
            <w:pPr>
              <w:jc w:val="center"/>
            </w:pPr>
            <w:r>
              <w:t>300</w:t>
            </w:r>
          </w:p>
        </w:tc>
        <w:tc>
          <w:tcPr>
            <w:tcW w:w="2214" w:type="dxa"/>
          </w:tcPr>
          <w:p w14:paraId="4D1F6198" w14:textId="77777777" w:rsidR="00936E9D" w:rsidRDefault="00936E9D" w:rsidP="00BD55A6">
            <w:pPr>
              <w:jc w:val="center"/>
            </w:pPr>
            <w:r>
              <w:t>30</w:t>
            </w:r>
          </w:p>
        </w:tc>
      </w:tr>
      <w:tr w:rsidR="00936E9D" w14:paraId="47CCC3B5" w14:textId="77777777" w:rsidTr="00BD55A6">
        <w:tc>
          <w:tcPr>
            <w:tcW w:w="2214" w:type="dxa"/>
          </w:tcPr>
          <w:p w14:paraId="5A1800BF" w14:textId="77777777" w:rsidR="00936E9D" w:rsidRDefault="00936E9D" w:rsidP="00BD55A6"/>
        </w:tc>
        <w:tc>
          <w:tcPr>
            <w:tcW w:w="2214" w:type="dxa"/>
          </w:tcPr>
          <w:p w14:paraId="65E188BC" w14:textId="77777777" w:rsidR="00936E9D" w:rsidRDefault="00936E9D" w:rsidP="00BD55A6">
            <w:pPr>
              <w:jc w:val="center"/>
            </w:pPr>
            <w:r>
              <w:t>7500</w:t>
            </w:r>
          </w:p>
        </w:tc>
        <w:tc>
          <w:tcPr>
            <w:tcW w:w="2214" w:type="dxa"/>
          </w:tcPr>
          <w:p w14:paraId="18477CF9" w14:textId="77777777" w:rsidR="00936E9D" w:rsidRDefault="00936E9D" w:rsidP="00BD55A6">
            <w:pPr>
              <w:jc w:val="center"/>
            </w:pPr>
            <w:r>
              <w:t>300</w:t>
            </w:r>
          </w:p>
        </w:tc>
        <w:tc>
          <w:tcPr>
            <w:tcW w:w="2214" w:type="dxa"/>
          </w:tcPr>
          <w:p w14:paraId="09922CC9" w14:textId="77777777" w:rsidR="00936E9D" w:rsidRDefault="00936E9D" w:rsidP="00BD55A6">
            <w:pPr>
              <w:jc w:val="center"/>
            </w:pPr>
            <w:r>
              <w:t>35</w:t>
            </w:r>
          </w:p>
        </w:tc>
      </w:tr>
      <w:tr w:rsidR="00936E9D" w14:paraId="1D68C20E" w14:textId="77777777" w:rsidTr="00BD55A6">
        <w:tc>
          <w:tcPr>
            <w:tcW w:w="2214" w:type="dxa"/>
          </w:tcPr>
          <w:p w14:paraId="157CC26F" w14:textId="77777777" w:rsidR="00936E9D" w:rsidRDefault="00936E9D" w:rsidP="00BD55A6"/>
        </w:tc>
        <w:tc>
          <w:tcPr>
            <w:tcW w:w="2214" w:type="dxa"/>
          </w:tcPr>
          <w:p w14:paraId="6E3BE155" w14:textId="77777777" w:rsidR="00936E9D" w:rsidRDefault="00936E9D" w:rsidP="00BD55A6">
            <w:pPr>
              <w:jc w:val="center"/>
            </w:pPr>
            <w:r>
              <w:t>7500</w:t>
            </w:r>
          </w:p>
        </w:tc>
        <w:tc>
          <w:tcPr>
            <w:tcW w:w="2214" w:type="dxa"/>
          </w:tcPr>
          <w:p w14:paraId="0A405EE3" w14:textId="77777777" w:rsidR="00936E9D" w:rsidRDefault="00936E9D" w:rsidP="00BD55A6">
            <w:pPr>
              <w:jc w:val="center"/>
            </w:pPr>
            <w:r>
              <w:t>300</w:t>
            </w:r>
          </w:p>
        </w:tc>
        <w:tc>
          <w:tcPr>
            <w:tcW w:w="2214" w:type="dxa"/>
          </w:tcPr>
          <w:p w14:paraId="6284D83F" w14:textId="77777777" w:rsidR="00936E9D" w:rsidRDefault="00936E9D" w:rsidP="00BD55A6">
            <w:pPr>
              <w:jc w:val="center"/>
            </w:pPr>
            <w:r>
              <w:t>40</w:t>
            </w:r>
          </w:p>
        </w:tc>
      </w:tr>
      <w:tr w:rsidR="00936E9D" w14:paraId="0F2C790C" w14:textId="77777777" w:rsidTr="00BD55A6">
        <w:tc>
          <w:tcPr>
            <w:tcW w:w="2214" w:type="dxa"/>
          </w:tcPr>
          <w:p w14:paraId="56E94C68" w14:textId="77777777" w:rsidR="00936E9D" w:rsidRDefault="00936E9D" w:rsidP="00BD55A6"/>
        </w:tc>
        <w:tc>
          <w:tcPr>
            <w:tcW w:w="2214" w:type="dxa"/>
          </w:tcPr>
          <w:p w14:paraId="4F2509E5" w14:textId="77777777" w:rsidR="00936E9D" w:rsidRDefault="00936E9D" w:rsidP="00BD55A6">
            <w:pPr>
              <w:jc w:val="center"/>
            </w:pPr>
            <w:r>
              <w:t>7500</w:t>
            </w:r>
          </w:p>
        </w:tc>
        <w:tc>
          <w:tcPr>
            <w:tcW w:w="2214" w:type="dxa"/>
          </w:tcPr>
          <w:p w14:paraId="5AF98768" w14:textId="77777777" w:rsidR="00936E9D" w:rsidRDefault="00936E9D" w:rsidP="00BD55A6">
            <w:pPr>
              <w:jc w:val="center"/>
            </w:pPr>
            <w:r>
              <w:t>300</w:t>
            </w:r>
          </w:p>
        </w:tc>
        <w:tc>
          <w:tcPr>
            <w:tcW w:w="2214" w:type="dxa"/>
          </w:tcPr>
          <w:p w14:paraId="31CC8C3B" w14:textId="77777777" w:rsidR="00936E9D" w:rsidRDefault="00936E9D" w:rsidP="00BD55A6">
            <w:pPr>
              <w:jc w:val="center"/>
            </w:pPr>
            <w:r>
              <w:t>45</w:t>
            </w:r>
          </w:p>
        </w:tc>
      </w:tr>
      <w:tr w:rsidR="00936E9D" w14:paraId="11139613" w14:textId="77777777" w:rsidTr="00BD55A6">
        <w:tc>
          <w:tcPr>
            <w:tcW w:w="2214" w:type="dxa"/>
          </w:tcPr>
          <w:p w14:paraId="382C6B05" w14:textId="77777777" w:rsidR="00936E9D" w:rsidRDefault="00936E9D" w:rsidP="00BD55A6"/>
        </w:tc>
        <w:tc>
          <w:tcPr>
            <w:tcW w:w="2214" w:type="dxa"/>
          </w:tcPr>
          <w:p w14:paraId="1B12785C" w14:textId="77777777" w:rsidR="00936E9D" w:rsidRDefault="00936E9D" w:rsidP="00BD55A6">
            <w:pPr>
              <w:jc w:val="center"/>
            </w:pPr>
            <w:r>
              <w:t>7500</w:t>
            </w:r>
          </w:p>
        </w:tc>
        <w:tc>
          <w:tcPr>
            <w:tcW w:w="2214" w:type="dxa"/>
          </w:tcPr>
          <w:p w14:paraId="2EA01739" w14:textId="77777777" w:rsidR="00936E9D" w:rsidRDefault="00936E9D" w:rsidP="00BD55A6">
            <w:pPr>
              <w:jc w:val="center"/>
            </w:pPr>
            <w:r>
              <w:t>300</w:t>
            </w:r>
          </w:p>
        </w:tc>
        <w:tc>
          <w:tcPr>
            <w:tcW w:w="2214" w:type="dxa"/>
          </w:tcPr>
          <w:p w14:paraId="4EA7A938" w14:textId="77777777" w:rsidR="00936E9D" w:rsidRDefault="00936E9D" w:rsidP="00BD55A6">
            <w:pPr>
              <w:jc w:val="center"/>
            </w:pPr>
            <w:r>
              <w:t>50</w:t>
            </w:r>
          </w:p>
        </w:tc>
      </w:tr>
    </w:tbl>
    <w:p w14:paraId="37710A61" w14:textId="77777777" w:rsidR="00936E9D" w:rsidRDefault="00936E9D" w:rsidP="00936E9D"/>
    <w:p w14:paraId="06A7FCEA" w14:textId="77777777" w:rsidR="00936E9D" w:rsidRDefault="00936E9D" w:rsidP="00936E9D"/>
    <w:p w14:paraId="759E5008" w14:textId="77777777" w:rsidR="00936E9D" w:rsidRDefault="00936E9D" w:rsidP="00936E9D">
      <w:pPr>
        <w:rPr>
          <w:bCs/>
        </w:rPr>
      </w:pPr>
      <w:r>
        <w:t xml:space="preserve">What happens to </w:t>
      </w:r>
      <w:r w:rsidRPr="00760045">
        <w:rPr>
          <w:bCs/>
          <w:sz w:val="36"/>
          <w:szCs w:val="36"/>
          <w:u w:val="single"/>
        </w:rPr>
        <w:t>ΔG</w:t>
      </w:r>
      <w:r>
        <w:rPr>
          <w:b/>
          <w:bCs/>
        </w:rPr>
        <w:t xml:space="preserve"> </w:t>
      </w:r>
      <w:r>
        <w:rPr>
          <w:bCs/>
        </w:rPr>
        <w:t xml:space="preserve">when </w:t>
      </w:r>
      <w:r w:rsidRPr="00760045">
        <w:rPr>
          <w:bCs/>
          <w:sz w:val="36"/>
          <w:szCs w:val="36"/>
          <w:u w:val="single"/>
        </w:rPr>
        <w:t>Δ</w:t>
      </w:r>
      <w:r>
        <w:rPr>
          <w:bCs/>
          <w:sz w:val="36"/>
          <w:szCs w:val="36"/>
          <w:u w:val="single"/>
        </w:rPr>
        <w:t>S</w:t>
      </w:r>
      <w:r>
        <w:rPr>
          <w:bCs/>
        </w:rPr>
        <w:t xml:space="preserve">  goes up ?  WHY?</w:t>
      </w:r>
    </w:p>
    <w:p w14:paraId="5571377E" w14:textId="77777777" w:rsidR="00936E9D" w:rsidRDefault="00936E9D" w:rsidP="00936E9D">
      <w:pPr>
        <w:rPr>
          <w:bCs/>
        </w:rPr>
      </w:pPr>
    </w:p>
    <w:p w14:paraId="736ACEE3" w14:textId="77777777" w:rsidR="00936E9D" w:rsidRDefault="00936E9D" w:rsidP="00936E9D">
      <w:pPr>
        <w:rPr>
          <w:bCs/>
        </w:rPr>
      </w:pPr>
    </w:p>
    <w:p w14:paraId="638FCCCE" w14:textId="77777777" w:rsidR="00936E9D" w:rsidRDefault="00936E9D" w:rsidP="00936E9D">
      <w:pPr>
        <w:rPr>
          <w:bCs/>
        </w:rPr>
      </w:pPr>
    </w:p>
    <w:p w14:paraId="1EB0DBDF" w14:textId="77777777" w:rsidR="00936E9D" w:rsidRDefault="00936E9D" w:rsidP="00936E9D">
      <w:pPr>
        <w:rPr>
          <w:bCs/>
        </w:rPr>
      </w:pPr>
    </w:p>
    <w:p w14:paraId="01EFB61C" w14:textId="77777777" w:rsidR="00936E9D" w:rsidRDefault="00936E9D" w:rsidP="00936E9D">
      <w:pPr>
        <w:rPr>
          <w:bCs/>
        </w:rPr>
      </w:pPr>
      <w:r>
        <w:t xml:space="preserve">What happens to </w:t>
      </w:r>
      <w:r w:rsidRPr="00760045">
        <w:rPr>
          <w:bCs/>
          <w:sz w:val="36"/>
          <w:szCs w:val="36"/>
          <w:u w:val="single"/>
        </w:rPr>
        <w:t>ΔG</w:t>
      </w:r>
      <w:r>
        <w:rPr>
          <w:b/>
          <w:bCs/>
        </w:rPr>
        <w:t xml:space="preserve"> </w:t>
      </w:r>
      <w:r>
        <w:rPr>
          <w:bCs/>
        </w:rPr>
        <w:t xml:space="preserve">when </w:t>
      </w:r>
      <w:r w:rsidRPr="00760045">
        <w:rPr>
          <w:bCs/>
          <w:sz w:val="36"/>
          <w:szCs w:val="36"/>
          <w:u w:val="single"/>
        </w:rPr>
        <w:t>Δ</w:t>
      </w:r>
      <w:r>
        <w:rPr>
          <w:bCs/>
          <w:sz w:val="36"/>
          <w:szCs w:val="36"/>
          <w:u w:val="single"/>
        </w:rPr>
        <w:t>S</w:t>
      </w:r>
      <w:r>
        <w:rPr>
          <w:bCs/>
        </w:rPr>
        <w:t xml:space="preserve"> goes down ?   WHY?</w:t>
      </w:r>
    </w:p>
    <w:p w14:paraId="6429F735" w14:textId="77777777" w:rsidR="00936E9D" w:rsidRDefault="00936E9D" w:rsidP="00936E9D"/>
    <w:p w14:paraId="38FD9E73" w14:textId="77777777" w:rsidR="00936E9D" w:rsidRDefault="00936E9D" w:rsidP="00936E9D"/>
    <w:p w14:paraId="74B4655C" w14:textId="77777777" w:rsidR="00936E9D" w:rsidRDefault="00936E9D" w:rsidP="00936E9D"/>
    <w:p w14:paraId="47A1747B" w14:textId="77777777" w:rsidR="00936E9D" w:rsidRDefault="00936E9D" w:rsidP="00936E9D"/>
    <w:p w14:paraId="17FE687B" w14:textId="77777777" w:rsidR="00936E9D" w:rsidRDefault="00936E9D" w:rsidP="00936E9D"/>
    <w:p w14:paraId="15FAE957" w14:textId="77777777" w:rsidR="00936E9D" w:rsidRDefault="00936E9D" w:rsidP="00936E9D">
      <w:pPr>
        <w:pStyle w:val="NormalWeb"/>
      </w:pPr>
      <w:r>
        <w:t xml:space="preserve">Biochemical free energies are usually given as standard free energies of hydrolysis. For example, the hydrolysis of glucose-6-phosphate: </w:t>
      </w:r>
    </w:p>
    <w:tbl>
      <w:tblPr>
        <w:tblW w:w="0" w:type="auto"/>
        <w:jc w:val="center"/>
        <w:tblCellSpacing w:w="0" w:type="dxa"/>
        <w:tblCellMar>
          <w:left w:w="0" w:type="dxa"/>
          <w:right w:w="0" w:type="dxa"/>
        </w:tblCellMar>
        <w:tblLook w:val="0000" w:firstRow="0" w:lastRow="0" w:firstColumn="0" w:lastColumn="0" w:noHBand="0" w:noVBand="0"/>
      </w:tblPr>
      <w:tblGrid>
        <w:gridCol w:w="4320"/>
      </w:tblGrid>
      <w:tr w:rsidR="00936E9D" w14:paraId="37F70A32" w14:textId="77777777" w:rsidTr="00BD55A6">
        <w:trPr>
          <w:tblCellSpacing w:w="0" w:type="dxa"/>
          <w:jc w:val="center"/>
        </w:trPr>
        <w:tc>
          <w:tcPr>
            <w:tcW w:w="5000" w:type="pct"/>
            <w:vAlign w:val="center"/>
          </w:tcPr>
          <w:tbl>
            <w:tblPr>
              <w:tblW w:w="0" w:type="auto"/>
              <w:jc w:val="center"/>
              <w:tblCellSpacing w:w="0" w:type="dxa"/>
              <w:tblCellMar>
                <w:left w:w="0" w:type="dxa"/>
                <w:right w:w="0" w:type="dxa"/>
              </w:tblCellMar>
              <w:tblLook w:val="0000" w:firstRow="0" w:lastRow="0" w:firstColumn="0" w:lastColumn="0" w:noHBand="0" w:noVBand="0"/>
            </w:tblPr>
            <w:tblGrid>
              <w:gridCol w:w="4320"/>
            </w:tblGrid>
            <w:tr w:rsidR="00936E9D" w14:paraId="1B471F45" w14:textId="77777777" w:rsidTr="00BD55A6">
              <w:trPr>
                <w:tblCellSpacing w:w="0" w:type="dxa"/>
                <w:jc w:val="center"/>
              </w:trPr>
              <w:tc>
                <w:tcPr>
                  <w:tcW w:w="0" w:type="auto"/>
                  <w:vAlign w:val="center"/>
                </w:tcPr>
                <w:p w14:paraId="55D659FD" w14:textId="77777777" w:rsidR="00936E9D" w:rsidRDefault="00936E9D" w:rsidP="00BD55A6"/>
              </w:tc>
            </w:tr>
            <w:tr w:rsidR="00936E9D" w14:paraId="6F1AB81C" w14:textId="77777777" w:rsidTr="00BD55A6">
              <w:trPr>
                <w:tblCellSpacing w:w="0" w:type="dxa"/>
                <w:jc w:val="center"/>
              </w:trPr>
              <w:tc>
                <w:tcPr>
                  <w:tcW w:w="0" w:type="auto"/>
                </w:tcPr>
                <w:p w14:paraId="1287642C" w14:textId="77777777" w:rsidR="00936E9D" w:rsidRDefault="00936E9D" w:rsidP="00BD55A6">
                  <w:pPr>
                    <w:jc w:val="center"/>
                  </w:pPr>
                  <w:r>
                    <w:rPr>
                      <w:noProof/>
                    </w:rPr>
                    <w:drawing>
                      <wp:inline distT="0" distB="0" distL="0" distR="0" wp14:anchorId="4999B059" wp14:editId="280F1F80">
                        <wp:extent cx="2743200" cy="165100"/>
                        <wp:effectExtent l="0" t="0" r="0" b="12700"/>
                        <wp:docPr id="1" name="Picture 1" descr="24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46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43200" cy="165100"/>
                                </a:xfrm>
                                <a:prstGeom prst="rect">
                                  <a:avLst/>
                                </a:prstGeom>
                                <a:noFill/>
                                <a:ln>
                                  <a:noFill/>
                                </a:ln>
                              </pic:spPr>
                            </pic:pic>
                          </a:graphicData>
                        </a:graphic>
                      </wp:inline>
                    </w:drawing>
                  </w:r>
                </w:p>
              </w:tc>
            </w:tr>
            <w:tr w:rsidR="00936E9D" w14:paraId="38FDF4A0" w14:textId="77777777" w:rsidTr="00BD55A6">
              <w:trPr>
                <w:tblCellSpacing w:w="0" w:type="dxa"/>
                <w:jc w:val="center"/>
              </w:trPr>
              <w:tc>
                <w:tcPr>
                  <w:tcW w:w="0" w:type="auto"/>
                  <w:vAlign w:val="center"/>
                </w:tcPr>
                <w:p w14:paraId="6F15F8FD" w14:textId="77777777" w:rsidR="00936E9D" w:rsidRDefault="00936E9D" w:rsidP="00BD55A6"/>
              </w:tc>
            </w:tr>
          </w:tbl>
          <w:p w14:paraId="019E7B91" w14:textId="77777777" w:rsidR="00936E9D" w:rsidRDefault="00936E9D" w:rsidP="00BD55A6">
            <w:pPr>
              <w:jc w:val="center"/>
            </w:pPr>
          </w:p>
        </w:tc>
      </w:tr>
    </w:tbl>
    <w:p w14:paraId="1B4EF390" w14:textId="77777777" w:rsidR="00936E9D" w:rsidRDefault="00936E9D" w:rsidP="00936E9D">
      <w:pPr>
        <w:pStyle w:val="NormalWeb"/>
      </w:pPr>
      <w:r>
        <w:t xml:space="preserve">has ΔG° = -4.0 kcal/mole (-16.5 kJ/mole) under standard conditions. Therefore, the opposite reaction, the phosphorylation of glucose, is unfavored. However, the phosphorylation of glucose occurs readily in the cell, catalyzed by the enzyme hexokinase: </w:t>
      </w:r>
    </w:p>
    <w:tbl>
      <w:tblPr>
        <w:tblW w:w="0" w:type="auto"/>
        <w:jc w:val="center"/>
        <w:tblCellSpacing w:w="0" w:type="dxa"/>
        <w:tblCellMar>
          <w:left w:w="0" w:type="dxa"/>
          <w:right w:w="0" w:type="dxa"/>
        </w:tblCellMar>
        <w:tblLook w:val="0000" w:firstRow="0" w:lastRow="0" w:firstColumn="0" w:lastColumn="0" w:noHBand="0" w:noVBand="0"/>
      </w:tblPr>
      <w:tblGrid>
        <w:gridCol w:w="6000"/>
      </w:tblGrid>
      <w:tr w:rsidR="00936E9D" w14:paraId="7AC75DD1" w14:textId="77777777" w:rsidTr="00BD55A6">
        <w:trPr>
          <w:tblCellSpacing w:w="0" w:type="dxa"/>
          <w:jc w:val="center"/>
        </w:trPr>
        <w:tc>
          <w:tcPr>
            <w:tcW w:w="5000" w:type="pct"/>
            <w:vAlign w:val="center"/>
          </w:tcPr>
          <w:tbl>
            <w:tblPr>
              <w:tblW w:w="0" w:type="auto"/>
              <w:jc w:val="center"/>
              <w:tblCellSpacing w:w="0" w:type="dxa"/>
              <w:tblCellMar>
                <w:left w:w="0" w:type="dxa"/>
                <w:right w:w="0" w:type="dxa"/>
              </w:tblCellMar>
              <w:tblLook w:val="0000" w:firstRow="0" w:lastRow="0" w:firstColumn="0" w:lastColumn="0" w:noHBand="0" w:noVBand="0"/>
            </w:tblPr>
            <w:tblGrid>
              <w:gridCol w:w="6000"/>
            </w:tblGrid>
            <w:tr w:rsidR="00936E9D" w14:paraId="1738CE47" w14:textId="77777777" w:rsidTr="00BD55A6">
              <w:trPr>
                <w:tblCellSpacing w:w="0" w:type="dxa"/>
                <w:jc w:val="center"/>
              </w:trPr>
              <w:tc>
                <w:tcPr>
                  <w:tcW w:w="0" w:type="auto"/>
                  <w:vAlign w:val="center"/>
                </w:tcPr>
                <w:p w14:paraId="3EE2A09F" w14:textId="77777777" w:rsidR="00936E9D" w:rsidRDefault="00936E9D" w:rsidP="00BD55A6"/>
              </w:tc>
            </w:tr>
            <w:tr w:rsidR="00936E9D" w14:paraId="499865CE" w14:textId="77777777" w:rsidTr="00BD55A6">
              <w:trPr>
                <w:tblCellSpacing w:w="0" w:type="dxa"/>
                <w:jc w:val="center"/>
              </w:trPr>
              <w:tc>
                <w:tcPr>
                  <w:tcW w:w="0" w:type="auto"/>
                </w:tcPr>
                <w:p w14:paraId="794E3D73" w14:textId="77777777" w:rsidR="00936E9D" w:rsidRDefault="00936E9D" w:rsidP="00BD55A6">
                  <w:pPr>
                    <w:jc w:val="center"/>
                  </w:pPr>
                  <w:r>
                    <w:rPr>
                      <w:noProof/>
                    </w:rPr>
                    <w:drawing>
                      <wp:inline distT="0" distB="0" distL="0" distR="0" wp14:anchorId="67382AD1" wp14:editId="70CF9267">
                        <wp:extent cx="3797300" cy="165100"/>
                        <wp:effectExtent l="0" t="0" r="12700" b="12700"/>
                        <wp:docPr id="2" name="Picture 2" descr="24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46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7300" cy="165100"/>
                                </a:xfrm>
                                <a:prstGeom prst="rect">
                                  <a:avLst/>
                                </a:prstGeom>
                                <a:noFill/>
                                <a:ln>
                                  <a:noFill/>
                                </a:ln>
                              </pic:spPr>
                            </pic:pic>
                          </a:graphicData>
                        </a:graphic>
                      </wp:inline>
                    </w:drawing>
                  </w:r>
                </w:p>
              </w:tc>
            </w:tr>
            <w:tr w:rsidR="00936E9D" w14:paraId="1C5A717D" w14:textId="77777777" w:rsidTr="00BD55A6">
              <w:trPr>
                <w:tblCellSpacing w:w="0" w:type="dxa"/>
                <w:jc w:val="center"/>
              </w:trPr>
              <w:tc>
                <w:tcPr>
                  <w:tcW w:w="0" w:type="auto"/>
                  <w:vAlign w:val="center"/>
                </w:tcPr>
                <w:p w14:paraId="76866194" w14:textId="77777777" w:rsidR="00936E9D" w:rsidRDefault="00936E9D" w:rsidP="00BD55A6"/>
              </w:tc>
            </w:tr>
          </w:tbl>
          <w:p w14:paraId="54C092AA" w14:textId="77777777" w:rsidR="00936E9D" w:rsidRDefault="00936E9D" w:rsidP="00BD55A6">
            <w:pPr>
              <w:jc w:val="center"/>
            </w:pPr>
          </w:p>
        </w:tc>
      </w:tr>
    </w:tbl>
    <w:p w14:paraId="4D6727DE" w14:textId="77777777" w:rsidR="00936E9D" w:rsidRDefault="00936E9D" w:rsidP="00936E9D">
      <w:pPr>
        <w:pStyle w:val="NormalWeb"/>
      </w:pPr>
      <w:r>
        <w:t>The other half of the phosphorylation reaction is the hydrolysis of ATP to yield ADP and inorganic phosphate (P</w:t>
      </w:r>
      <w:r>
        <w:rPr>
          <w:vertAlign w:val="subscript"/>
        </w:rPr>
        <w:t>i</w:t>
      </w:r>
      <w:r>
        <w:t xml:space="preserve">): </w:t>
      </w:r>
    </w:p>
    <w:tbl>
      <w:tblPr>
        <w:tblW w:w="0" w:type="auto"/>
        <w:jc w:val="center"/>
        <w:tblCellSpacing w:w="0" w:type="dxa"/>
        <w:tblCellMar>
          <w:left w:w="0" w:type="dxa"/>
          <w:right w:w="0" w:type="dxa"/>
        </w:tblCellMar>
        <w:tblLook w:val="0000" w:firstRow="0" w:lastRow="0" w:firstColumn="0" w:lastColumn="0" w:noHBand="0" w:noVBand="0"/>
      </w:tblPr>
      <w:tblGrid>
        <w:gridCol w:w="2320"/>
      </w:tblGrid>
      <w:tr w:rsidR="00936E9D" w14:paraId="07989324" w14:textId="77777777" w:rsidTr="00BD55A6">
        <w:trPr>
          <w:tblCellSpacing w:w="0" w:type="dxa"/>
          <w:jc w:val="center"/>
        </w:trPr>
        <w:tc>
          <w:tcPr>
            <w:tcW w:w="5000" w:type="pct"/>
            <w:vAlign w:val="center"/>
          </w:tcPr>
          <w:tbl>
            <w:tblPr>
              <w:tblW w:w="0" w:type="auto"/>
              <w:jc w:val="center"/>
              <w:tblCellSpacing w:w="0" w:type="dxa"/>
              <w:tblCellMar>
                <w:left w:w="0" w:type="dxa"/>
                <w:right w:w="0" w:type="dxa"/>
              </w:tblCellMar>
              <w:tblLook w:val="0000" w:firstRow="0" w:lastRow="0" w:firstColumn="0" w:lastColumn="0" w:noHBand="0" w:noVBand="0"/>
            </w:tblPr>
            <w:tblGrid>
              <w:gridCol w:w="2320"/>
            </w:tblGrid>
            <w:tr w:rsidR="00936E9D" w14:paraId="58346811" w14:textId="77777777" w:rsidTr="00BD55A6">
              <w:trPr>
                <w:tblCellSpacing w:w="0" w:type="dxa"/>
                <w:jc w:val="center"/>
              </w:trPr>
              <w:tc>
                <w:tcPr>
                  <w:tcW w:w="0" w:type="auto"/>
                  <w:vAlign w:val="center"/>
                </w:tcPr>
                <w:p w14:paraId="09713CC1" w14:textId="77777777" w:rsidR="00936E9D" w:rsidRDefault="00936E9D" w:rsidP="00BD55A6"/>
              </w:tc>
            </w:tr>
            <w:tr w:rsidR="00936E9D" w14:paraId="44271092" w14:textId="77777777" w:rsidTr="00BD55A6">
              <w:trPr>
                <w:tblCellSpacing w:w="0" w:type="dxa"/>
                <w:jc w:val="center"/>
              </w:trPr>
              <w:tc>
                <w:tcPr>
                  <w:tcW w:w="0" w:type="auto"/>
                </w:tcPr>
                <w:p w14:paraId="6D89379A" w14:textId="77777777" w:rsidR="00936E9D" w:rsidRDefault="00936E9D" w:rsidP="00BD55A6">
                  <w:pPr>
                    <w:jc w:val="center"/>
                  </w:pPr>
                  <w:r>
                    <w:rPr>
                      <w:noProof/>
                    </w:rPr>
                    <w:drawing>
                      <wp:inline distT="0" distB="0" distL="0" distR="0" wp14:anchorId="66306AA2" wp14:editId="6A77B45F">
                        <wp:extent cx="1473200" cy="139700"/>
                        <wp:effectExtent l="0" t="0" r="0" b="12700"/>
                        <wp:docPr id="3" name="Picture 3" descr="24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46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73200" cy="139700"/>
                                </a:xfrm>
                                <a:prstGeom prst="rect">
                                  <a:avLst/>
                                </a:prstGeom>
                                <a:noFill/>
                                <a:ln>
                                  <a:noFill/>
                                </a:ln>
                              </pic:spPr>
                            </pic:pic>
                          </a:graphicData>
                        </a:graphic>
                      </wp:inline>
                    </w:drawing>
                  </w:r>
                </w:p>
              </w:tc>
            </w:tr>
            <w:tr w:rsidR="00936E9D" w14:paraId="69481B5F" w14:textId="77777777" w:rsidTr="00BD55A6">
              <w:trPr>
                <w:tblCellSpacing w:w="0" w:type="dxa"/>
                <w:jc w:val="center"/>
              </w:trPr>
              <w:tc>
                <w:tcPr>
                  <w:tcW w:w="0" w:type="auto"/>
                  <w:vAlign w:val="center"/>
                </w:tcPr>
                <w:p w14:paraId="29B3942C" w14:textId="77777777" w:rsidR="00936E9D" w:rsidRDefault="00936E9D" w:rsidP="00BD55A6"/>
              </w:tc>
            </w:tr>
          </w:tbl>
          <w:p w14:paraId="0E4EFEFB" w14:textId="77777777" w:rsidR="00936E9D" w:rsidRDefault="00936E9D" w:rsidP="00BD55A6">
            <w:pPr>
              <w:jc w:val="center"/>
            </w:pPr>
          </w:p>
        </w:tc>
      </w:tr>
    </w:tbl>
    <w:p w14:paraId="03518926" w14:textId="77777777" w:rsidR="00936E9D" w:rsidRDefault="00936E9D" w:rsidP="00936E9D">
      <w:pPr>
        <w:pStyle w:val="NormalWeb"/>
      </w:pPr>
      <w:r>
        <w:t>under standard conditions has ΔG° = -7.3 kcal/mole (-31 kJ/mole).</w:t>
      </w:r>
    </w:p>
    <w:p w14:paraId="6A072BB4" w14:textId="77777777" w:rsidR="00936E9D" w:rsidRDefault="00936E9D" w:rsidP="00936E9D">
      <w:pPr>
        <w:pStyle w:val="NormalWeb"/>
      </w:pPr>
      <w:r>
        <w:t xml:space="preserve">The standard free energy change of the reaction can be determined by adding the two free energies of reaction: </w:t>
      </w:r>
    </w:p>
    <w:tbl>
      <w:tblPr>
        <w:tblW w:w="0" w:type="auto"/>
        <w:jc w:val="center"/>
        <w:tblCellSpacing w:w="0" w:type="dxa"/>
        <w:tblCellMar>
          <w:left w:w="0" w:type="dxa"/>
          <w:right w:w="0" w:type="dxa"/>
        </w:tblCellMar>
        <w:tblLook w:val="0000" w:firstRow="0" w:lastRow="0" w:firstColumn="0" w:lastColumn="0" w:noHBand="0" w:noVBand="0"/>
      </w:tblPr>
      <w:tblGrid>
        <w:gridCol w:w="5040"/>
      </w:tblGrid>
      <w:tr w:rsidR="00936E9D" w14:paraId="5ED3316C" w14:textId="77777777" w:rsidTr="00BD55A6">
        <w:trPr>
          <w:tblCellSpacing w:w="0" w:type="dxa"/>
          <w:jc w:val="center"/>
        </w:trPr>
        <w:tc>
          <w:tcPr>
            <w:tcW w:w="5000" w:type="pct"/>
            <w:vAlign w:val="center"/>
          </w:tcPr>
          <w:tbl>
            <w:tblPr>
              <w:tblW w:w="0" w:type="auto"/>
              <w:jc w:val="center"/>
              <w:tblCellSpacing w:w="0" w:type="dxa"/>
              <w:tblCellMar>
                <w:left w:w="0" w:type="dxa"/>
                <w:right w:w="0" w:type="dxa"/>
              </w:tblCellMar>
              <w:tblLook w:val="0000" w:firstRow="0" w:lastRow="0" w:firstColumn="0" w:lastColumn="0" w:noHBand="0" w:noVBand="0"/>
            </w:tblPr>
            <w:tblGrid>
              <w:gridCol w:w="5040"/>
            </w:tblGrid>
            <w:tr w:rsidR="00936E9D" w14:paraId="029DDA56" w14:textId="77777777" w:rsidTr="00BD55A6">
              <w:trPr>
                <w:tblCellSpacing w:w="0" w:type="dxa"/>
                <w:jc w:val="center"/>
              </w:trPr>
              <w:tc>
                <w:tcPr>
                  <w:tcW w:w="0" w:type="auto"/>
                  <w:vAlign w:val="center"/>
                </w:tcPr>
                <w:p w14:paraId="30247B60" w14:textId="77777777" w:rsidR="00936E9D" w:rsidRDefault="00936E9D" w:rsidP="00BD55A6"/>
              </w:tc>
            </w:tr>
            <w:tr w:rsidR="00936E9D" w14:paraId="7B91C3EC" w14:textId="77777777" w:rsidTr="00BD55A6">
              <w:trPr>
                <w:tblCellSpacing w:w="0" w:type="dxa"/>
                <w:jc w:val="center"/>
              </w:trPr>
              <w:tc>
                <w:tcPr>
                  <w:tcW w:w="0" w:type="auto"/>
                </w:tcPr>
                <w:p w14:paraId="7CCDBB27" w14:textId="77777777" w:rsidR="00936E9D" w:rsidRDefault="00936E9D" w:rsidP="00BD55A6">
                  <w:pPr>
                    <w:jc w:val="center"/>
                  </w:pPr>
                  <w:r>
                    <w:rPr>
                      <w:noProof/>
                    </w:rPr>
                    <w:drawing>
                      <wp:inline distT="0" distB="0" distL="0" distR="0" wp14:anchorId="0D4F9375" wp14:editId="40D8950B">
                        <wp:extent cx="3200400" cy="317500"/>
                        <wp:effectExtent l="0" t="0" r="0" b="12700"/>
                        <wp:docPr id="4" name="Picture 4" descr="24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46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317500"/>
                                </a:xfrm>
                                <a:prstGeom prst="rect">
                                  <a:avLst/>
                                </a:prstGeom>
                                <a:noFill/>
                                <a:ln>
                                  <a:noFill/>
                                </a:ln>
                              </pic:spPr>
                            </pic:pic>
                          </a:graphicData>
                        </a:graphic>
                      </wp:inline>
                    </w:drawing>
                  </w:r>
                </w:p>
              </w:tc>
            </w:tr>
            <w:tr w:rsidR="00936E9D" w14:paraId="4927AADD" w14:textId="77777777" w:rsidTr="00BD55A6">
              <w:trPr>
                <w:tblCellSpacing w:w="0" w:type="dxa"/>
                <w:jc w:val="center"/>
              </w:trPr>
              <w:tc>
                <w:tcPr>
                  <w:tcW w:w="0" w:type="auto"/>
                  <w:vAlign w:val="center"/>
                </w:tcPr>
                <w:p w14:paraId="22163623" w14:textId="77777777" w:rsidR="00936E9D" w:rsidRDefault="00936E9D" w:rsidP="00BD55A6"/>
              </w:tc>
            </w:tr>
          </w:tbl>
          <w:p w14:paraId="11D2CB70" w14:textId="77777777" w:rsidR="00936E9D" w:rsidRDefault="00936E9D" w:rsidP="00BD55A6">
            <w:pPr>
              <w:jc w:val="center"/>
            </w:pPr>
          </w:p>
        </w:tc>
      </w:tr>
    </w:tbl>
    <w:p w14:paraId="671BDCBD" w14:textId="77777777" w:rsidR="00936E9D" w:rsidRDefault="00936E9D" w:rsidP="00936E9D">
      <w:pPr>
        <w:pStyle w:val="NormalWeb"/>
      </w:pPr>
      <w:r>
        <w:t xml:space="preserve">Note that the reaction as written is unfavored; its free energy change is positive. Another way of stating this is that the reaction is </w:t>
      </w:r>
      <w:r>
        <w:rPr>
          <w:rStyle w:val="Strong"/>
        </w:rPr>
        <w:t>endergonic,</w:t>
      </w:r>
      <w:r>
        <w:t xml:space="preserve"> that is, the reaction involves a gain of free energy. </w:t>
      </w:r>
    </w:p>
    <w:p w14:paraId="32F03D11" w14:textId="77777777" w:rsidR="00936E9D" w:rsidRDefault="00936E9D" w:rsidP="00936E9D">
      <w:pPr>
        <w:pStyle w:val="NormalWeb"/>
      </w:pPr>
      <w:r>
        <w:t xml:space="preserve">For the </w:t>
      </w:r>
      <w:r>
        <w:rPr>
          <w:rStyle w:val="Strong"/>
        </w:rPr>
        <w:t>exergonic</w:t>
      </w:r>
      <w:r>
        <w:t xml:space="preserve"> hydrolysis of ATP (the reaction involves a loss of free energy): </w:t>
      </w:r>
    </w:p>
    <w:tbl>
      <w:tblPr>
        <w:tblW w:w="0" w:type="auto"/>
        <w:jc w:val="center"/>
        <w:tblCellSpacing w:w="0" w:type="dxa"/>
        <w:tblCellMar>
          <w:left w:w="0" w:type="dxa"/>
          <w:right w:w="0" w:type="dxa"/>
        </w:tblCellMar>
        <w:tblLook w:val="0000" w:firstRow="0" w:lastRow="0" w:firstColumn="0" w:lastColumn="0" w:noHBand="0" w:noVBand="0"/>
      </w:tblPr>
      <w:tblGrid>
        <w:gridCol w:w="4720"/>
      </w:tblGrid>
      <w:tr w:rsidR="00936E9D" w14:paraId="014C45C5" w14:textId="77777777" w:rsidTr="00BD55A6">
        <w:trPr>
          <w:tblCellSpacing w:w="0" w:type="dxa"/>
          <w:jc w:val="center"/>
        </w:trPr>
        <w:tc>
          <w:tcPr>
            <w:tcW w:w="5000" w:type="pct"/>
            <w:vAlign w:val="center"/>
          </w:tcPr>
          <w:tbl>
            <w:tblPr>
              <w:tblW w:w="0" w:type="auto"/>
              <w:jc w:val="center"/>
              <w:tblCellSpacing w:w="0" w:type="dxa"/>
              <w:tblCellMar>
                <w:left w:w="0" w:type="dxa"/>
                <w:right w:w="0" w:type="dxa"/>
              </w:tblCellMar>
              <w:tblLook w:val="0000" w:firstRow="0" w:lastRow="0" w:firstColumn="0" w:lastColumn="0" w:noHBand="0" w:noVBand="0"/>
            </w:tblPr>
            <w:tblGrid>
              <w:gridCol w:w="4720"/>
            </w:tblGrid>
            <w:tr w:rsidR="00936E9D" w14:paraId="14282405" w14:textId="77777777" w:rsidTr="00BD55A6">
              <w:trPr>
                <w:tblCellSpacing w:w="0" w:type="dxa"/>
                <w:jc w:val="center"/>
              </w:trPr>
              <w:tc>
                <w:tcPr>
                  <w:tcW w:w="0" w:type="auto"/>
                  <w:vAlign w:val="center"/>
                </w:tcPr>
                <w:p w14:paraId="45637910" w14:textId="77777777" w:rsidR="00936E9D" w:rsidRDefault="00936E9D" w:rsidP="00BD55A6"/>
              </w:tc>
            </w:tr>
            <w:tr w:rsidR="00936E9D" w14:paraId="42CE5B45" w14:textId="77777777" w:rsidTr="00BD55A6">
              <w:trPr>
                <w:tblCellSpacing w:w="0" w:type="dxa"/>
                <w:jc w:val="center"/>
              </w:trPr>
              <w:tc>
                <w:tcPr>
                  <w:tcW w:w="0" w:type="auto"/>
                </w:tcPr>
                <w:p w14:paraId="62FA990C" w14:textId="77777777" w:rsidR="00936E9D" w:rsidRDefault="00936E9D" w:rsidP="00BD55A6">
                  <w:pPr>
                    <w:jc w:val="center"/>
                  </w:pPr>
                  <w:r>
                    <w:rPr>
                      <w:noProof/>
                    </w:rPr>
                    <w:drawing>
                      <wp:inline distT="0" distB="0" distL="0" distR="0" wp14:anchorId="4FDAA0E9" wp14:editId="115BE34A">
                        <wp:extent cx="2997200" cy="127000"/>
                        <wp:effectExtent l="0" t="0" r="0" b="0"/>
                        <wp:docPr id="5" name="Picture 5" descr="24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46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7200" cy="127000"/>
                                </a:xfrm>
                                <a:prstGeom prst="rect">
                                  <a:avLst/>
                                </a:prstGeom>
                                <a:noFill/>
                                <a:ln>
                                  <a:noFill/>
                                </a:ln>
                              </pic:spPr>
                            </pic:pic>
                          </a:graphicData>
                        </a:graphic>
                      </wp:inline>
                    </w:drawing>
                  </w:r>
                </w:p>
              </w:tc>
            </w:tr>
            <w:tr w:rsidR="00936E9D" w14:paraId="133BB820" w14:textId="77777777" w:rsidTr="00BD55A6">
              <w:trPr>
                <w:tblCellSpacing w:w="0" w:type="dxa"/>
                <w:jc w:val="center"/>
              </w:trPr>
              <w:tc>
                <w:tcPr>
                  <w:tcW w:w="0" w:type="auto"/>
                  <w:vAlign w:val="center"/>
                </w:tcPr>
                <w:p w14:paraId="01902DDA" w14:textId="77777777" w:rsidR="00936E9D" w:rsidRDefault="00936E9D" w:rsidP="00BD55A6"/>
              </w:tc>
            </w:tr>
          </w:tbl>
          <w:p w14:paraId="75135261" w14:textId="77777777" w:rsidR="00936E9D" w:rsidRDefault="00936E9D" w:rsidP="00BD55A6">
            <w:pPr>
              <w:jc w:val="center"/>
            </w:pPr>
          </w:p>
        </w:tc>
      </w:tr>
    </w:tbl>
    <w:p w14:paraId="661D4F6F" w14:textId="77777777" w:rsidR="00936E9D" w:rsidRDefault="00936E9D" w:rsidP="00936E9D">
      <w:pPr>
        <w:pStyle w:val="NormalWeb"/>
      </w:pPr>
      <w:r>
        <w:t xml:space="preserve">The two reactions are summed: </w:t>
      </w:r>
    </w:p>
    <w:tbl>
      <w:tblPr>
        <w:tblW w:w="0" w:type="auto"/>
        <w:jc w:val="center"/>
        <w:tblCellSpacing w:w="0" w:type="dxa"/>
        <w:tblCellMar>
          <w:left w:w="0" w:type="dxa"/>
          <w:right w:w="0" w:type="dxa"/>
        </w:tblCellMar>
        <w:tblLook w:val="0000" w:firstRow="0" w:lastRow="0" w:firstColumn="0" w:lastColumn="0" w:noHBand="0" w:noVBand="0"/>
      </w:tblPr>
      <w:tblGrid>
        <w:gridCol w:w="5560"/>
      </w:tblGrid>
      <w:tr w:rsidR="00936E9D" w14:paraId="594A166B" w14:textId="77777777" w:rsidTr="00BD55A6">
        <w:trPr>
          <w:tblCellSpacing w:w="0" w:type="dxa"/>
          <w:jc w:val="center"/>
        </w:trPr>
        <w:tc>
          <w:tcPr>
            <w:tcW w:w="5000" w:type="pct"/>
            <w:vAlign w:val="center"/>
          </w:tcPr>
          <w:tbl>
            <w:tblPr>
              <w:tblW w:w="0" w:type="auto"/>
              <w:jc w:val="center"/>
              <w:tblCellSpacing w:w="0" w:type="dxa"/>
              <w:tblCellMar>
                <w:left w:w="0" w:type="dxa"/>
                <w:right w:w="0" w:type="dxa"/>
              </w:tblCellMar>
              <w:tblLook w:val="0000" w:firstRow="0" w:lastRow="0" w:firstColumn="0" w:lastColumn="0" w:noHBand="0" w:noVBand="0"/>
            </w:tblPr>
            <w:tblGrid>
              <w:gridCol w:w="5560"/>
            </w:tblGrid>
            <w:tr w:rsidR="00936E9D" w14:paraId="1B80A21B" w14:textId="77777777" w:rsidTr="00BD55A6">
              <w:trPr>
                <w:tblCellSpacing w:w="0" w:type="dxa"/>
                <w:jc w:val="center"/>
              </w:trPr>
              <w:tc>
                <w:tcPr>
                  <w:tcW w:w="0" w:type="auto"/>
                  <w:vAlign w:val="center"/>
                </w:tcPr>
                <w:p w14:paraId="0D7D505C" w14:textId="77777777" w:rsidR="00936E9D" w:rsidRDefault="00936E9D" w:rsidP="00BD55A6"/>
              </w:tc>
            </w:tr>
            <w:tr w:rsidR="00936E9D" w14:paraId="5B3A0A84" w14:textId="77777777" w:rsidTr="00BD55A6">
              <w:trPr>
                <w:tblCellSpacing w:w="0" w:type="dxa"/>
                <w:jc w:val="center"/>
              </w:trPr>
              <w:tc>
                <w:tcPr>
                  <w:tcW w:w="0" w:type="auto"/>
                </w:tcPr>
                <w:p w14:paraId="30D7A0A1" w14:textId="77777777" w:rsidR="00936E9D" w:rsidRDefault="00936E9D" w:rsidP="00BD55A6">
                  <w:pPr>
                    <w:jc w:val="center"/>
                  </w:pPr>
                  <w:r>
                    <w:rPr>
                      <w:noProof/>
                    </w:rPr>
                    <w:drawing>
                      <wp:inline distT="0" distB="0" distL="0" distR="0" wp14:anchorId="0D2B3CCB" wp14:editId="4EC7DFFB">
                        <wp:extent cx="3530600" cy="406400"/>
                        <wp:effectExtent l="0" t="0" r="0" b="0"/>
                        <wp:docPr id="6" name="Picture 6" descr="24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46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30600" cy="406400"/>
                                </a:xfrm>
                                <a:prstGeom prst="rect">
                                  <a:avLst/>
                                </a:prstGeom>
                                <a:noFill/>
                                <a:ln>
                                  <a:noFill/>
                                </a:ln>
                              </pic:spPr>
                            </pic:pic>
                          </a:graphicData>
                        </a:graphic>
                      </wp:inline>
                    </w:drawing>
                  </w:r>
                </w:p>
              </w:tc>
            </w:tr>
            <w:tr w:rsidR="00936E9D" w14:paraId="4085F5E6" w14:textId="77777777" w:rsidTr="00BD55A6">
              <w:trPr>
                <w:tblCellSpacing w:w="0" w:type="dxa"/>
                <w:jc w:val="center"/>
              </w:trPr>
              <w:tc>
                <w:tcPr>
                  <w:tcW w:w="0" w:type="auto"/>
                  <w:vAlign w:val="center"/>
                </w:tcPr>
                <w:p w14:paraId="5CB25579" w14:textId="77777777" w:rsidR="00936E9D" w:rsidRDefault="00936E9D" w:rsidP="00BD55A6"/>
              </w:tc>
            </w:tr>
          </w:tbl>
          <w:p w14:paraId="6E374474" w14:textId="77777777" w:rsidR="00936E9D" w:rsidRDefault="00936E9D" w:rsidP="00BD55A6">
            <w:pPr>
              <w:jc w:val="center"/>
            </w:pPr>
          </w:p>
        </w:tc>
      </w:tr>
    </w:tbl>
    <w:p w14:paraId="0A4ADF84" w14:textId="77777777" w:rsidR="009C7FCC" w:rsidRDefault="009C7FCC" w:rsidP="00936E9D">
      <w:pPr>
        <w:pStyle w:val="NormalWeb"/>
        <w:spacing w:after="240" w:afterAutospacing="0"/>
      </w:pPr>
    </w:p>
    <w:p w14:paraId="756D79DB" w14:textId="77777777" w:rsidR="00936E9D" w:rsidRDefault="00936E9D" w:rsidP="00936E9D">
      <w:pPr>
        <w:pStyle w:val="NormalWeb"/>
        <w:spacing w:after="240" w:afterAutospacing="0"/>
      </w:pPr>
      <w:bookmarkStart w:id="0" w:name="_GoBack"/>
      <w:bookmarkEnd w:id="0"/>
      <w:r>
        <w:t xml:space="preserve">This is a simple example of energetic </w:t>
      </w:r>
      <w:r>
        <w:rPr>
          <w:rStyle w:val="Strong"/>
        </w:rPr>
        <w:t>coupling,</w:t>
      </w:r>
      <w:r>
        <w:t xml:space="preserve"> where an unfavorable reaction is driven by a favorable one, as shown in Figure </w:t>
      </w:r>
      <w:r w:rsidRPr="00936E9D">
        <w:t>1</w:t>
      </w:r>
      <w:r>
        <w:t>.</w:t>
      </w:r>
    </w:p>
    <w:tbl>
      <w:tblPr>
        <w:tblW w:w="0" w:type="auto"/>
        <w:jc w:val="center"/>
        <w:tblCellSpacing w:w="0" w:type="dxa"/>
        <w:tblCellMar>
          <w:left w:w="0" w:type="dxa"/>
          <w:right w:w="0" w:type="dxa"/>
        </w:tblCellMar>
        <w:tblLook w:val="0000" w:firstRow="0" w:lastRow="0" w:firstColumn="0" w:lastColumn="0" w:noHBand="0" w:noVBand="0"/>
      </w:tblPr>
      <w:tblGrid>
        <w:gridCol w:w="6400"/>
      </w:tblGrid>
      <w:tr w:rsidR="00936E9D" w14:paraId="126ECBFD" w14:textId="77777777" w:rsidTr="00BD55A6">
        <w:trPr>
          <w:tblCellSpacing w:w="0" w:type="dxa"/>
          <w:jc w:val="center"/>
        </w:trPr>
        <w:tc>
          <w:tcPr>
            <w:tcW w:w="0" w:type="auto"/>
            <w:vAlign w:val="center"/>
          </w:tcPr>
          <w:p w14:paraId="03E8BB87" w14:textId="77777777" w:rsidR="00936E9D" w:rsidRDefault="00936E9D" w:rsidP="00BD55A6"/>
        </w:tc>
      </w:tr>
      <w:tr w:rsidR="00936E9D" w14:paraId="69FF4BE0" w14:textId="77777777" w:rsidTr="00BD55A6">
        <w:trPr>
          <w:tblCellSpacing w:w="0" w:type="dxa"/>
          <w:jc w:val="center"/>
        </w:trPr>
        <w:tc>
          <w:tcPr>
            <w:tcW w:w="0" w:type="auto"/>
            <w:vAlign w:val="center"/>
          </w:tcPr>
          <w:tbl>
            <w:tblPr>
              <w:tblW w:w="0" w:type="auto"/>
              <w:jc w:val="center"/>
              <w:tblCellSpacing w:w="0" w:type="dxa"/>
              <w:tblCellMar>
                <w:left w:w="0" w:type="dxa"/>
                <w:right w:w="0" w:type="dxa"/>
              </w:tblCellMar>
              <w:tblLook w:val="0000" w:firstRow="0" w:lastRow="0" w:firstColumn="0" w:lastColumn="0" w:noHBand="0" w:noVBand="0"/>
            </w:tblPr>
            <w:tblGrid>
              <w:gridCol w:w="6400"/>
            </w:tblGrid>
            <w:tr w:rsidR="00936E9D" w14:paraId="3B49E0E3" w14:textId="77777777" w:rsidTr="00BD55A6">
              <w:trPr>
                <w:tblCellSpacing w:w="0" w:type="dxa"/>
                <w:jc w:val="center"/>
              </w:trPr>
              <w:tc>
                <w:tcPr>
                  <w:tcW w:w="0" w:type="auto"/>
                  <w:vAlign w:val="center"/>
                </w:tcPr>
                <w:p w14:paraId="3F946740" w14:textId="77777777" w:rsidR="00936E9D" w:rsidRDefault="00936E9D" w:rsidP="00BD55A6"/>
              </w:tc>
            </w:tr>
            <w:tr w:rsidR="00936E9D" w14:paraId="2412CEF0" w14:textId="77777777" w:rsidTr="00BD55A6">
              <w:trPr>
                <w:tblCellSpacing w:w="0" w:type="dxa"/>
                <w:jc w:val="center"/>
              </w:trPr>
              <w:tc>
                <w:tcPr>
                  <w:tcW w:w="0" w:type="auto"/>
                </w:tcPr>
                <w:p w14:paraId="1C4527C1" w14:textId="77777777" w:rsidR="00936E9D" w:rsidRDefault="00936E9D" w:rsidP="00BD55A6">
                  <w:pPr>
                    <w:jc w:val="center"/>
                  </w:pPr>
                  <w:r>
                    <w:rPr>
                      <w:noProof/>
                    </w:rPr>
                    <w:drawing>
                      <wp:inline distT="0" distB="0" distL="0" distR="0" wp14:anchorId="64E88EC7" wp14:editId="48BA4607">
                        <wp:extent cx="4051300" cy="2540000"/>
                        <wp:effectExtent l="0" t="0" r="12700" b="0"/>
                        <wp:docPr id="7" name="Picture 7" descr="24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464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51300" cy="2540000"/>
                                </a:xfrm>
                                <a:prstGeom prst="rect">
                                  <a:avLst/>
                                </a:prstGeom>
                                <a:noFill/>
                                <a:ln>
                                  <a:noFill/>
                                </a:ln>
                              </pic:spPr>
                            </pic:pic>
                          </a:graphicData>
                        </a:graphic>
                      </wp:inline>
                    </w:drawing>
                  </w:r>
                </w:p>
              </w:tc>
            </w:tr>
            <w:tr w:rsidR="00936E9D" w14:paraId="1DC41618" w14:textId="77777777" w:rsidTr="00BD55A6">
              <w:trPr>
                <w:tblCellSpacing w:w="0" w:type="dxa"/>
                <w:jc w:val="center"/>
              </w:trPr>
              <w:tc>
                <w:tcPr>
                  <w:tcW w:w="0" w:type="auto"/>
                  <w:vAlign w:val="center"/>
                </w:tcPr>
                <w:p w14:paraId="00998D08" w14:textId="77777777" w:rsidR="00936E9D" w:rsidRDefault="00936E9D" w:rsidP="00BD55A6"/>
              </w:tc>
            </w:tr>
          </w:tbl>
          <w:p w14:paraId="06905451" w14:textId="77777777" w:rsidR="00936E9D" w:rsidRDefault="00936E9D" w:rsidP="00BD55A6">
            <w:pPr>
              <w:jc w:val="center"/>
            </w:pPr>
          </w:p>
        </w:tc>
      </w:tr>
      <w:tr w:rsidR="00936E9D" w14:paraId="0CA28822" w14:textId="77777777" w:rsidTr="00BD55A6">
        <w:trPr>
          <w:tblCellSpacing w:w="0" w:type="dxa"/>
          <w:jc w:val="center"/>
        </w:trPr>
        <w:tc>
          <w:tcPr>
            <w:tcW w:w="0" w:type="auto"/>
            <w:vAlign w:val="center"/>
          </w:tcPr>
          <w:p w14:paraId="020ECB86" w14:textId="77777777" w:rsidR="00936E9D" w:rsidRDefault="00936E9D" w:rsidP="00BD55A6"/>
        </w:tc>
      </w:tr>
      <w:tr w:rsidR="00936E9D" w14:paraId="18361757" w14:textId="77777777" w:rsidTr="00BD55A6">
        <w:trPr>
          <w:tblCellSpacing w:w="0" w:type="dxa"/>
          <w:jc w:val="center"/>
        </w:trPr>
        <w:tc>
          <w:tcPr>
            <w:tcW w:w="0" w:type="auto"/>
            <w:vAlign w:val="center"/>
          </w:tcPr>
          <w:tbl>
            <w:tblPr>
              <w:tblW w:w="0" w:type="auto"/>
              <w:jc w:val="center"/>
              <w:tblCellSpacing w:w="0" w:type="dxa"/>
              <w:tblCellMar>
                <w:left w:w="0" w:type="dxa"/>
                <w:right w:w="0" w:type="dxa"/>
              </w:tblCellMar>
              <w:tblLook w:val="0000" w:firstRow="0" w:lastRow="0" w:firstColumn="0" w:lastColumn="0" w:noHBand="0" w:noVBand="0"/>
            </w:tblPr>
            <w:tblGrid>
              <w:gridCol w:w="860"/>
              <w:gridCol w:w="6"/>
            </w:tblGrid>
            <w:tr w:rsidR="00936E9D" w14:paraId="033B4E4E" w14:textId="77777777" w:rsidTr="00BD55A6">
              <w:trPr>
                <w:tblCellSpacing w:w="0" w:type="dxa"/>
                <w:jc w:val="center"/>
              </w:trPr>
              <w:tc>
                <w:tcPr>
                  <w:tcW w:w="0" w:type="auto"/>
                  <w:noWrap/>
                </w:tcPr>
                <w:p w14:paraId="524D3986" w14:textId="77777777" w:rsidR="00936E9D" w:rsidRDefault="00936E9D" w:rsidP="00BD55A6">
                  <w:r>
                    <w:rPr>
                      <w:rStyle w:val="Strong"/>
                    </w:rPr>
                    <w:t>Figure 1</w:t>
                  </w:r>
                  <w:r>
                    <w:t xml:space="preserve"> </w:t>
                  </w:r>
                </w:p>
              </w:tc>
              <w:tc>
                <w:tcPr>
                  <w:tcW w:w="0" w:type="auto"/>
                </w:tcPr>
                <w:p w14:paraId="77A4AAD9" w14:textId="77777777" w:rsidR="00936E9D" w:rsidRDefault="00936E9D" w:rsidP="00BD55A6"/>
              </w:tc>
            </w:tr>
          </w:tbl>
          <w:p w14:paraId="1537C966" w14:textId="77777777" w:rsidR="00936E9D" w:rsidRDefault="00936E9D" w:rsidP="00BD55A6">
            <w:pPr>
              <w:jc w:val="center"/>
            </w:pPr>
          </w:p>
        </w:tc>
      </w:tr>
      <w:tr w:rsidR="00936E9D" w14:paraId="6151FF22" w14:textId="77777777" w:rsidTr="00BD55A6">
        <w:trPr>
          <w:tblCellSpacing w:w="0" w:type="dxa"/>
          <w:jc w:val="center"/>
        </w:trPr>
        <w:tc>
          <w:tcPr>
            <w:tcW w:w="0" w:type="auto"/>
            <w:vAlign w:val="center"/>
          </w:tcPr>
          <w:p w14:paraId="6E2A2172" w14:textId="77777777" w:rsidR="00936E9D" w:rsidRDefault="00936E9D" w:rsidP="00BD55A6"/>
        </w:tc>
      </w:tr>
    </w:tbl>
    <w:p w14:paraId="21B5AAC6" w14:textId="77777777" w:rsidR="00936E9D" w:rsidRDefault="00936E9D" w:rsidP="00936E9D">
      <w:pPr>
        <w:pStyle w:val="NormalWeb"/>
      </w:pPr>
      <w:bookmarkStart w:id="1" w:name="schmidt5630c03-fig-0001"/>
      <w:r>
        <w:t>Coupling doesn't occur all by itself. In this example, if this experiment were set up so that the ATP would have to be hydrolyzed in one tube and the glucose phosphorylated in another, no coupling would be possible. Coupling can occur only when the partial reactions are part of a larger system. In this example, coupling occurs because both partial reactions are carried out by the enzyme hexokinase. In other cases, coupling can involve membrane transport, transfer of electrons by a common intermediate, or other processes. Another way of stating this principle is that coupled reactions must have some component in common.</w:t>
      </w:r>
    </w:p>
    <w:bookmarkEnd w:id="1"/>
    <w:p w14:paraId="5165253A" w14:textId="77777777" w:rsidR="00936E9D" w:rsidRDefault="00936E9D" w:rsidP="00936E9D"/>
    <w:p w14:paraId="3051FDDC" w14:textId="77777777" w:rsidR="00936E9D" w:rsidRDefault="00936E9D" w:rsidP="00936E9D">
      <w:r>
        <w:t>The “orderliness” of your body is not favored by free energy.  Explain (in terms of free energy and disorder) why you need to perform digestion?</w:t>
      </w:r>
    </w:p>
    <w:p w14:paraId="5484A7F4" w14:textId="77777777" w:rsidR="00936E9D" w:rsidRDefault="00936E9D" w:rsidP="00936E9D"/>
    <w:p w14:paraId="002C1CFA" w14:textId="77777777" w:rsidR="00936E9D" w:rsidRDefault="00936E9D" w:rsidP="00936E9D"/>
    <w:p w14:paraId="3760546C" w14:textId="77777777" w:rsidR="00936E9D" w:rsidRDefault="00936E9D" w:rsidP="00936E9D"/>
    <w:p w14:paraId="05939685" w14:textId="77777777" w:rsidR="00936E9D" w:rsidRDefault="00936E9D" w:rsidP="00936E9D"/>
    <w:p w14:paraId="0A0221AB" w14:textId="77777777" w:rsidR="00936E9D" w:rsidRDefault="00936E9D" w:rsidP="00936E9D"/>
    <w:p w14:paraId="0ED25D30" w14:textId="77777777" w:rsidR="00936E9D" w:rsidRDefault="00936E9D" w:rsidP="00936E9D"/>
    <w:p w14:paraId="374DB987" w14:textId="77777777" w:rsidR="00936E9D" w:rsidRDefault="00936E9D" w:rsidP="00936E9D">
      <w:r>
        <w:t xml:space="preserve">Why does decomposition of a dead animal happen in terms of energy?  What would happen if we increase temperature?  Why do we freeze food? </w:t>
      </w:r>
    </w:p>
    <w:p w14:paraId="3BD347A2" w14:textId="77777777" w:rsidR="00936E9D" w:rsidRDefault="00936E9D" w:rsidP="00936E9D"/>
    <w:p w14:paraId="336FF8A7" w14:textId="77777777" w:rsidR="00936E9D" w:rsidRDefault="00936E9D" w:rsidP="00936E9D"/>
    <w:p w14:paraId="69A30099" w14:textId="77777777" w:rsidR="00936E9D" w:rsidRDefault="00936E9D" w:rsidP="00936E9D"/>
    <w:p w14:paraId="2D5AD6EF" w14:textId="77777777" w:rsidR="00936E9D" w:rsidRDefault="00936E9D" w:rsidP="00936E9D"/>
    <w:p w14:paraId="10F45124" w14:textId="77777777" w:rsidR="00936E9D" w:rsidRDefault="00936E9D" w:rsidP="00936E9D"/>
    <w:p w14:paraId="07D97C0B" w14:textId="77777777" w:rsidR="00936E9D" w:rsidRDefault="00936E9D" w:rsidP="00936E9D"/>
    <w:p w14:paraId="3D785AAF" w14:textId="77777777" w:rsidR="00936E9D" w:rsidRDefault="00936E9D" w:rsidP="00936E9D">
      <w:r>
        <w:t xml:space="preserve">Explain why plant cells need light to build sugar (in terms of energy). </w:t>
      </w:r>
    </w:p>
    <w:p w14:paraId="4D3BB740" w14:textId="77777777" w:rsidR="00684736" w:rsidRDefault="00684736"/>
    <w:p w14:paraId="06F1FDA0" w14:textId="77777777" w:rsidR="00936E9D" w:rsidRPr="00936E9D" w:rsidRDefault="00936E9D" w:rsidP="00936E9D">
      <w:pPr>
        <w:autoSpaceDE w:val="0"/>
        <w:autoSpaceDN w:val="0"/>
        <w:adjustRightInd w:val="0"/>
        <w:rPr>
          <w:rFonts w:eastAsia="MinionPro-Regular"/>
          <w:b/>
          <w:color w:val="548DD4"/>
        </w:rPr>
      </w:pPr>
      <w:r w:rsidRPr="000908AA">
        <w:t xml:space="preserve">An experiment determined that when a protein unfolds to its denatured (D) state from the original folded (F) state, the change in </w:t>
      </w:r>
      <w:r w:rsidRPr="000908AA">
        <w:rPr>
          <w:b/>
        </w:rPr>
        <w:t>Enthalpy</w:t>
      </w:r>
      <w:r>
        <w:t xml:space="preserve"> is ΔH = H(D) – H(F) = 56</w:t>
      </w:r>
      <w:r w:rsidRPr="000908AA">
        <w:t xml:space="preserve">,000 joules/mol. Also the change in </w:t>
      </w:r>
      <w:r w:rsidRPr="000908AA">
        <w:rPr>
          <w:b/>
        </w:rPr>
        <w:t xml:space="preserve">Entropy </w:t>
      </w:r>
      <w:r w:rsidRPr="000908AA">
        <w:t>is ΔS = S(D) – S(F) = 178 joules/mol.  At a temperature of 20</w:t>
      </w:r>
      <w:r w:rsidRPr="000908AA">
        <w:rPr>
          <w:rFonts w:ascii="Adobe Caslon Pro SmBd" w:hAnsi="Adobe Caslon Pro SmBd" w:cs="Adobe Caslon Pro SmBd"/>
        </w:rPr>
        <w:t>⁰</w:t>
      </w:r>
      <w:r w:rsidRPr="000908AA">
        <w:t>C, calculate the change in Free Energy ΔG, in j/mol, when the protein unfolds from its folded state.</w:t>
      </w:r>
    </w:p>
    <w:p w14:paraId="0C9BA1C5" w14:textId="77777777" w:rsidR="00936E9D" w:rsidRDefault="00936E9D"/>
    <w:sectPr w:rsidR="00936E9D" w:rsidSect="005970B2">
      <w:footerReference w:type="even" r:id="rId14"/>
      <w:footerReference w:type="default" r:id="rId15"/>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DBD9E" w14:textId="77777777" w:rsidR="00936E9D" w:rsidRDefault="00936E9D" w:rsidP="00936E9D">
      <w:r>
        <w:separator/>
      </w:r>
    </w:p>
  </w:endnote>
  <w:endnote w:type="continuationSeparator" w:id="0">
    <w:p w14:paraId="0DCF3833" w14:textId="77777777" w:rsidR="00936E9D" w:rsidRDefault="00936E9D" w:rsidP="0093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Symbol">
    <w:panose1 w:val="02000500000000000000"/>
    <w:charset w:val="02"/>
    <w:family w:val="auto"/>
    <w:pitch w:val="variable"/>
    <w:sig w:usb0="00000000" w:usb1="10000000" w:usb2="00000000" w:usb3="00000000" w:csb0="80000000" w:csb1="00000000"/>
  </w:font>
  <w:font w:name="MinionPro-Regular">
    <w:altName w:val="Minion Pro"/>
    <w:panose1 w:val="00000000000000000000"/>
    <w:charset w:val="80"/>
    <w:family w:val="roman"/>
    <w:notTrueType/>
    <w:pitch w:val="default"/>
    <w:sig w:usb0="00000001" w:usb1="08070000" w:usb2="00000010" w:usb3="00000000" w:csb0="00020000" w:csb1="00000000"/>
  </w:font>
  <w:font w:name="Adobe Caslon Pro SmBd">
    <w:panose1 w:val="0205060205050A020403"/>
    <w:charset w:val="00"/>
    <w:family w:val="auto"/>
    <w:pitch w:val="variable"/>
    <w:sig w:usb0="00000007" w:usb1="00000001" w:usb2="00000000" w:usb3="00000000" w:csb0="00000093"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05800" w14:textId="77777777" w:rsidR="00936E9D" w:rsidRDefault="00936E9D" w:rsidP="00B15B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6CC51B" w14:textId="77777777" w:rsidR="00936E9D" w:rsidRDefault="00936E9D" w:rsidP="00936E9D">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D7B845" w14:textId="77777777" w:rsidR="00936E9D" w:rsidRDefault="00936E9D" w:rsidP="00B15B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C7FCC">
      <w:rPr>
        <w:rStyle w:val="PageNumber"/>
        <w:noProof/>
      </w:rPr>
      <w:t>1</w:t>
    </w:r>
    <w:r>
      <w:rPr>
        <w:rStyle w:val="PageNumber"/>
      </w:rPr>
      <w:fldChar w:fldCharType="end"/>
    </w:r>
  </w:p>
  <w:p w14:paraId="51C50A54" w14:textId="77777777" w:rsidR="00936E9D" w:rsidRDefault="00936E9D" w:rsidP="00936E9D">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1D5D4D" w14:textId="77777777" w:rsidR="00936E9D" w:rsidRDefault="00936E9D" w:rsidP="00936E9D">
      <w:r>
        <w:separator/>
      </w:r>
    </w:p>
  </w:footnote>
  <w:footnote w:type="continuationSeparator" w:id="0">
    <w:p w14:paraId="0B0160D0" w14:textId="77777777" w:rsidR="00936E9D" w:rsidRDefault="00936E9D" w:rsidP="00936E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E9D"/>
    <w:rsid w:val="000024CF"/>
    <w:rsid w:val="000131F6"/>
    <w:rsid w:val="000134C3"/>
    <w:rsid w:val="00014DFF"/>
    <w:rsid w:val="000262CB"/>
    <w:rsid w:val="0004321E"/>
    <w:rsid w:val="00092366"/>
    <w:rsid w:val="000E6CE6"/>
    <w:rsid w:val="000F6F94"/>
    <w:rsid w:val="000F7617"/>
    <w:rsid w:val="00120DE8"/>
    <w:rsid w:val="0015295B"/>
    <w:rsid w:val="00194851"/>
    <w:rsid w:val="00194A5C"/>
    <w:rsid w:val="00197009"/>
    <w:rsid w:val="001A0720"/>
    <w:rsid w:val="001C183E"/>
    <w:rsid w:val="001C3C61"/>
    <w:rsid w:val="001C4C61"/>
    <w:rsid w:val="001E092F"/>
    <w:rsid w:val="001E33BB"/>
    <w:rsid w:val="001E4490"/>
    <w:rsid w:val="001E674E"/>
    <w:rsid w:val="00217564"/>
    <w:rsid w:val="0025158F"/>
    <w:rsid w:val="00251E2B"/>
    <w:rsid w:val="002A6303"/>
    <w:rsid w:val="002B4048"/>
    <w:rsid w:val="002D7EB5"/>
    <w:rsid w:val="00307334"/>
    <w:rsid w:val="00322D51"/>
    <w:rsid w:val="00331C61"/>
    <w:rsid w:val="00345D06"/>
    <w:rsid w:val="00357A0A"/>
    <w:rsid w:val="00391428"/>
    <w:rsid w:val="00391FD3"/>
    <w:rsid w:val="003A0AFD"/>
    <w:rsid w:val="003D00B7"/>
    <w:rsid w:val="003D08AC"/>
    <w:rsid w:val="004072E9"/>
    <w:rsid w:val="00410CDE"/>
    <w:rsid w:val="00437335"/>
    <w:rsid w:val="0047051C"/>
    <w:rsid w:val="00483EE0"/>
    <w:rsid w:val="0048451F"/>
    <w:rsid w:val="004D74C0"/>
    <w:rsid w:val="004E51E4"/>
    <w:rsid w:val="00505C22"/>
    <w:rsid w:val="00512CD5"/>
    <w:rsid w:val="00521A29"/>
    <w:rsid w:val="00532FE9"/>
    <w:rsid w:val="005427E4"/>
    <w:rsid w:val="0056573D"/>
    <w:rsid w:val="00573656"/>
    <w:rsid w:val="005970B2"/>
    <w:rsid w:val="005A496D"/>
    <w:rsid w:val="005E2837"/>
    <w:rsid w:val="005E74B8"/>
    <w:rsid w:val="005F4E38"/>
    <w:rsid w:val="005F745B"/>
    <w:rsid w:val="00605FD5"/>
    <w:rsid w:val="00667565"/>
    <w:rsid w:val="00684736"/>
    <w:rsid w:val="006952D1"/>
    <w:rsid w:val="006A276D"/>
    <w:rsid w:val="006A4212"/>
    <w:rsid w:val="006C47E8"/>
    <w:rsid w:val="006D2673"/>
    <w:rsid w:val="006F6601"/>
    <w:rsid w:val="00713DD2"/>
    <w:rsid w:val="00721066"/>
    <w:rsid w:val="007217BB"/>
    <w:rsid w:val="00751545"/>
    <w:rsid w:val="007613A0"/>
    <w:rsid w:val="00774D77"/>
    <w:rsid w:val="007961B6"/>
    <w:rsid w:val="007976EC"/>
    <w:rsid w:val="007E1512"/>
    <w:rsid w:val="007F1C39"/>
    <w:rsid w:val="00803092"/>
    <w:rsid w:val="00811FD3"/>
    <w:rsid w:val="00813409"/>
    <w:rsid w:val="008443B4"/>
    <w:rsid w:val="00893F8A"/>
    <w:rsid w:val="008B014E"/>
    <w:rsid w:val="008B71AB"/>
    <w:rsid w:val="00904892"/>
    <w:rsid w:val="00923191"/>
    <w:rsid w:val="00932B27"/>
    <w:rsid w:val="00936E9D"/>
    <w:rsid w:val="0094120C"/>
    <w:rsid w:val="00942E07"/>
    <w:rsid w:val="00946BAD"/>
    <w:rsid w:val="00947F3C"/>
    <w:rsid w:val="009665B5"/>
    <w:rsid w:val="009807C7"/>
    <w:rsid w:val="00980EEE"/>
    <w:rsid w:val="009A09E8"/>
    <w:rsid w:val="009C4CED"/>
    <w:rsid w:val="009C7898"/>
    <w:rsid w:val="009C7FCC"/>
    <w:rsid w:val="009D592A"/>
    <w:rsid w:val="00A246A4"/>
    <w:rsid w:val="00B66702"/>
    <w:rsid w:val="00B866DB"/>
    <w:rsid w:val="00B93D4F"/>
    <w:rsid w:val="00BA4051"/>
    <w:rsid w:val="00BC28AE"/>
    <w:rsid w:val="00BC65A3"/>
    <w:rsid w:val="00C04675"/>
    <w:rsid w:val="00C05ECA"/>
    <w:rsid w:val="00C11214"/>
    <w:rsid w:val="00C20814"/>
    <w:rsid w:val="00C40F3C"/>
    <w:rsid w:val="00C5750C"/>
    <w:rsid w:val="00C73856"/>
    <w:rsid w:val="00CB0202"/>
    <w:rsid w:val="00CC7277"/>
    <w:rsid w:val="00CE1239"/>
    <w:rsid w:val="00CE4445"/>
    <w:rsid w:val="00CE4650"/>
    <w:rsid w:val="00CF56A6"/>
    <w:rsid w:val="00CF5769"/>
    <w:rsid w:val="00D21197"/>
    <w:rsid w:val="00D623D0"/>
    <w:rsid w:val="00D7026D"/>
    <w:rsid w:val="00DC39BF"/>
    <w:rsid w:val="00DC592E"/>
    <w:rsid w:val="00DC5F3B"/>
    <w:rsid w:val="00E1686A"/>
    <w:rsid w:val="00E30678"/>
    <w:rsid w:val="00E36982"/>
    <w:rsid w:val="00E530B5"/>
    <w:rsid w:val="00E63B6C"/>
    <w:rsid w:val="00E740EC"/>
    <w:rsid w:val="00EA2517"/>
    <w:rsid w:val="00EB53E3"/>
    <w:rsid w:val="00F059C3"/>
    <w:rsid w:val="00F2762B"/>
    <w:rsid w:val="00FB1DBD"/>
    <w:rsid w:val="00FC534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B5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E9D"/>
    <w:rPr>
      <w:rFonts w:ascii="Times New Roman" w:eastAsia="Times New Roman" w:hAnsi="Times New Roman"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936E9D"/>
    <w:rPr>
      <w:b/>
      <w:bCs/>
    </w:rPr>
  </w:style>
  <w:style w:type="paragraph" w:styleId="NormalWeb">
    <w:name w:val="Normal (Web)"/>
    <w:basedOn w:val="Normal"/>
    <w:rsid w:val="00936E9D"/>
    <w:pPr>
      <w:spacing w:before="100" w:beforeAutospacing="1" w:after="100" w:afterAutospacing="1"/>
    </w:pPr>
  </w:style>
  <w:style w:type="character" w:styleId="Hyperlink">
    <w:name w:val="Hyperlink"/>
    <w:basedOn w:val="DefaultParagraphFont"/>
    <w:rsid w:val="00936E9D"/>
    <w:rPr>
      <w:color w:val="0000FF"/>
      <w:u w:val="single"/>
    </w:rPr>
  </w:style>
  <w:style w:type="paragraph" w:styleId="BalloonText">
    <w:name w:val="Balloon Text"/>
    <w:basedOn w:val="Normal"/>
    <w:link w:val="BalloonTextChar"/>
    <w:uiPriority w:val="99"/>
    <w:semiHidden/>
    <w:unhideWhenUsed/>
    <w:rsid w:val="00936E9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36E9D"/>
    <w:rPr>
      <w:rFonts w:ascii="Lucida Grande" w:eastAsia="Times New Roman" w:hAnsi="Lucida Grande" w:cs="Lucida Grande"/>
      <w:sz w:val="18"/>
      <w:szCs w:val="18"/>
      <w:lang w:eastAsia="en-US"/>
    </w:rPr>
  </w:style>
  <w:style w:type="paragraph" w:styleId="Footer">
    <w:name w:val="footer"/>
    <w:basedOn w:val="Normal"/>
    <w:link w:val="FooterChar"/>
    <w:uiPriority w:val="99"/>
    <w:unhideWhenUsed/>
    <w:rsid w:val="00936E9D"/>
    <w:pPr>
      <w:tabs>
        <w:tab w:val="center" w:pos="4320"/>
        <w:tab w:val="right" w:pos="8640"/>
      </w:tabs>
    </w:pPr>
  </w:style>
  <w:style w:type="character" w:customStyle="1" w:styleId="FooterChar">
    <w:name w:val="Footer Char"/>
    <w:basedOn w:val="DefaultParagraphFont"/>
    <w:link w:val="Footer"/>
    <w:uiPriority w:val="99"/>
    <w:rsid w:val="00936E9D"/>
    <w:rPr>
      <w:rFonts w:ascii="Times New Roman" w:eastAsia="Times New Roman" w:hAnsi="Times New Roman" w:cs="Times New Roman"/>
      <w:lang w:eastAsia="en-US"/>
    </w:rPr>
  </w:style>
  <w:style w:type="character" w:styleId="PageNumber">
    <w:name w:val="page number"/>
    <w:basedOn w:val="DefaultParagraphFont"/>
    <w:uiPriority w:val="99"/>
    <w:semiHidden/>
    <w:unhideWhenUsed/>
    <w:rsid w:val="00936E9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E9D"/>
    <w:rPr>
      <w:rFonts w:ascii="Times New Roman" w:eastAsia="Times New Roman" w:hAnsi="Times New Roman"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936E9D"/>
    <w:rPr>
      <w:b/>
      <w:bCs/>
    </w:rPr>
  </w:style>
  <w:style w:type="paragraph" w:styleId="NormalWeb">
    <w:name w:val="Normal (Web)"/>
    <w:basedOn w:val="Normal"/>
    <w:rsid w:val="00936E9D"/>
    <w:pPr>
      <w:spacing w:before="100" w:beforeAutospacing="1" w:after="100" w:afterAutospacing="1"/>
    </w:pPr>
  </w:style>
  <w:style w:type="character" w:styleId="Hyperlink">
    <w:name w:val="Hyperlink"/>
    <w:basedOn w:val="DefaultParagraphFont"/>
    <w:rsid w:val="00936E9D"/>
    <w:rPr>
      <w:color w:val="0000FF"/>
      <w:u w:val="single"/>
    </w:rPr>
  </w:style>
  <w:style w:type="paragraph" w:styleId="BalloonText">
    <w:name w:val="Balloon Text"/>
    <w:basedOn w:val="Normal"/>
    <w:link w:val="BalloonTextChar"/>
    <w:uiPriority w:val="99"/>
    <w:semiHidden/>
    <w:unhideWhenUsed/>
    <w:rsid w:val="00936E9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36E9D"/>
    <w:rPr>
      <w:rFonts w:ascii="Lucida Grande" w:eastAsia="Times New Roman" w:hAnsi="Lucida Grande" w:cs="Lucida Grande"/>
      <w:sz w:val="18"/>
      <w:szCs w:val="18"/>
      <w:lang w:eastAsia="en-US"/>
    </w:rPr>
  </w:style>
  <w:style w:type="paragraph" w:styleId="Footer">
    <w:name w:val="footer"/>
    <w:basedOn w:val="Normal"/>
    <w:link w:val="FooterChar"/>
    <w:uiPriority w:val="99"/>
    <w:unhideWhenUsed/>
    <w:rsid w:val="00936E9D"/>
    <w:pPr>
      <w:tabs>
        <w:tab w:val="center" w:pos="4320"/>
        <w:tab w:val="right" w:pos="8640"/>
      </w:tabs>
    </w:pPr>
  </w:style>
  <w:style w:type="character" w:customStyle="1" w:styleId="FooterChar">
    <w:name w:val="Footer Char"/>
    <w:basedOn w:val="DefaultParagraphFont"/>
    <w:link w:val="Footer"/>
    <w:uiPriority w:val="99"/>
    <w:rsid w:val="00936E9D"/>
    <w:rPr>
      <w:rFonts w:ascii="Times New Roman" w:eastAsia="Times New Roman" w:hAnsi="Times New Roman" w:cs="Times New Roman"/>
      <w:lang w:eastAsia="en-US"/>
    </w:rPr>
  </w:style>
  <w:style w:type="character" w:styleId="PageNumber">
    <w:name w:val="page number"/>
    <w:basedOn w:val="DefaultParagraphFont"/>
    <w:uiPriority w:val="99"/>
    <w:semiHidden/>
    <w:unhideWhenUsed/>
    <w:rsid w:val="00936E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png"/><Relationship Id="rId12" Type="http://schemas.openxmlformats.org/officeDocument/2006/relationships/image" Target="media/image6.png"/><Relationship Id="rId13" Type="http://schemas.openxmlformats.org/officeDocument/2006/relationships/image" Target="media/image7.png"/><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613</Words>
  <Characters>3495</Characters>
  <Application>Microsoft Macintosh Word</Application>
  <DocSecurity>0</DocSecurity>
  <Lines>29</Lines>
  <Paragraphs>8</Paragraphs>
  <ScaleCrop>false</ScaleCrop>
  <Company>Thomas Jefferson High School</Company>
  <LinksUpToDate>false</LinksUpToDate>
  <CharactersWithSpaces>4100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dc:description/>
  <cp:lastModifiedBy>Scott Thomas</cp:lastModifiedBy>
  <cp:revision>2</cp:revision>
  <dcterms:created xsi:type="dcterms:W3CDTF">2015-10-14T13:58:00Z</dcterms:created>
  <dcterms:modified xsi:type="dcterms:W3CDTF">2015-10-14T14:12:00Z</dcterms:modified>
</cp:coreProperties>
</file>